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CF8C9" w14:textId="089169F9" w:rsidR="00B56D0A" w:rsidRPr="007F0F8B" w:rsidRDefault="00125B19" w:rsidP="00B56D0A">
      <w:pPr>
        <w:pStyle w:val="Heading1"/>
        <w:rPr>
          <w:color w:val="auto"/>
        </w:rPr>
      </w:pPr>
      <w:bookmarkStart w:id="0" w:name="_GoBack"/>
      <w:bookmarkEnd w:id="0"/>
      <w:r>
        <w:rPr>
          <w:color w:val="auto"/>
        </w:rPr>
        <w:t>Name</w:t>
      </w:r>
      <w:r w:rsidR="007F0F8B" w:rsidRPr="007F0F8B">
        <w:rPr>
          <w:color w:val="auto"/>
        </w:rPr>
        <w:t>: _________________________</w:t>
      </w:r>
      <w:r w:rsidR="007F0F8B">
        <w:rPr>
          <w:color w:val="auto"/>
        </w:rPr>
        <w:t>__________</w:t>
      </w:r>
      <w:r w:rsidR="00B56D0A">
        <w:rPr>
          <w:color w:val="auto"/>
        </w:rPr>
        <w:t xml:space="preserve">  </w:t>
      </w:r>
      <w:r w:rsidR="00B56D0A">
        <w:rPr>
          <w:color w:val="auto"/>
        </w:rPr>
        <w:tab/>
        <w:t>Region</w:t>
      </w:r>
      <w:r w:rsidR="00B56D0A" w:rsidRPr="007F0F8B">
        <w:rPr>
          <w:color w:val="auto"/>
        </w:rPr>
        <w:t>: _________________________</w:t>
      </w:r>
      <w:r w:rsidR="00B56D0A">
        <w:rPr>
          <w:color w:val="auto"/>
        </w:rPr>
        <w:t>__________</w:t>
      </w:r>
    </w:p>
    <w:p w14:paraId="1AFAA010" w14:textId="77777777" w:rsidR="0019714F" w:rsidRDefault="0019714F" w:rsidP="00BD5337">
      <w:pPr>
        <w:pStyle w:val="Heading1"/>
      </w:pPr>
      <w:r w:rsidRPr="00BD5337">
        <w:t xml:space="preserve">1. </w:t>
      </w:r>
      <w:r w:rsidR="001959D5" w:rsidRPr="00BD5337">
        <w:t xml:space="preserve">Meeting </w:t>
      </w:r>
      <w:r w:rsidR="006D4C64">
        <w:t xml:space="preserve">Objectives, </w:t>
      </w:r>
      <w:r w:rsidR="00D21C26">
        <w:t>Agenda</w:t>
      </w:r>
      <w:r w:rsidR="006D4C64">
        <w:t>,</w:t>
      </w:r>
      <w:r w:rsidR="00D21C26">
        <w:t xml:space="preserve"> and Process</w:t>
      </w:r>
      <w:r w:rsidR="00067E6B">
        <w:t>/Output</w:t>
      </w:r>
      <w:r w:rsidR="00D21C26">
        <w:t xml:space="preserve"> </w:t>
      </w:r>
      <w:r w:rsidR="00782E58" w:rsidRPr="00BD5337">
        <w:t>Overview</w:t>
      </w:r>
    </w:p>
    <w:p w14:paraId="1BDB49C6" w14:textId="77777777" w:rsidR="00D21C26" w:rsidRPr="00D21C26" w:rsidRDefault="00D21C26" w:rsidP="00D21C26">
      <w:pPr>
        <w:rPr>
          <w:b/>
        </w:rPr>
      </w:pPr>
      <w:r w:rsidRPr="00D21C26">
        <w:rPr>
          <w:b/>
        </w:rPr>
        <w:t>Project Vision:</w:t>
      </w:r>
    </w:p>
    <w:p w14:paraId="46AA011A" w14:textId="77777777" w:rsidR="00D21C26" w:rsidRPr="00D21C26" w:rsidRDefault="00D21C26" w:rsidP="00D21C26">
      <w:proofErr w:type="gramStart"/>
      <w:r w:rsidRPr="00D21C26">
        <w:t>Business-driven talent solutions that integrate education, workforce, and economic development resources across systems to provide businesses, individuals, and communities with the opportunity to prosper and contribute to growing the state’s economy.</w:t>
      </w:r>
      <w:proofErr w:type="gramEnd"/>
    </w:p>
    <w:p w14:paraId="02F929ED" w14:textId="77777777" w:rsidR="00D21C26" w:rsidRPr="00D21C26" w:rsidRDefault="00D21C26" w:rsidP="00D21C26">
      <w:pPr>
        <w:rPr>
          <w:b/>
        </w:rPr>
      </w:pPr>
      <w:r w:rsidRPr="00D21C26">
        <w:rPr>
          <w:b/>
        </w:rPr>
        <w:t>Meeting Objectives:</w:t>
      </w:r>
    </w:p>
    <w:p w14:paraId="2BCA16A8" w14:textId="77777777" w:rsidR="00040BAC" w:rsidRDefault="00D21C26" w:rsidP="00040BAC">
      <w:pPr>
        <w:pStyle w:val="ListParagraph"/>
        <w:numPr>
          <w:ilvl w:val="0"/>
          <w:numId w:val="4"/>
        </w:numPr>
      </w:pPr>
      <w:r w:rsidRPr="00D21C26">
        <w:t>Understand the goals of the regional planning process</w:t>
      </w:r>
      <w:r w:rsidR="00040BAC">
        <w:t>,</w:t>
      </w:r>
      <w:r w:rsidRPr="00D21C26">
        <w:t xml:space="preserve"> including the coordination of workforce, education and economic development</w:t>
      </w:r>
      <w:r w:rsidR="00040BAC">
        <w:t>,</w:t>
      </w:r>
      <w:r w:rsidRPr="00D21C26">
        <w:t xml:space="preserve"> to:</w:t>
      </w:r>
    </w:p>
    <w:p w14:paraId="02D3EF4C" w14:textId="77777777" w:rsidR="00040BAC" w:rsidRDefault="00D21C26" w:rsidP="00040BAC">
      <w:pPr>
        <w:pStyle w:val="ListParagraph"/>
        <w:numPr>
          <w:ilvl w:val="1"/>
          <w:numId w:val="4"/>
        </w:numPr>
      </w:pPr>
      <w:r w:rsidRPr="00D21C26">
        <w:t>Identify opportunities for sector initiatives and partnerships that will promote business and expand career opportunities for more people in the region</w:t>
      </w:r>
    </w:p>
    <w:p w14:paraId="178FECEF" w14:textId="77777777" w:rsidR="00040BAC" w:rsidRDefault="00D21C26" w:rsidP="00040BAC">
      <w:pPr>
        <w:pStyle w:val="ListParagraph"/>
        <w:numPr>
          <w:ilvl w:val="1"/>
          <w:numId w:val="4"/>
        </w:numPr>
      </w:pPr>
      <w:r w:rsidRPr="00D21C26">
        <w:t>Identify opportunities for the coordination and delivery services</w:t>
      </w:r>
    </w:p>
    <w:p w14:paraId="07815AC1" w14:textId="77777777" w:rsidR="00040BAC" w:rsidRDefault="00D21C26" w:rsidP="00040BAC">
      <w:pPr>
        <w:pStyle w:val="ListParagraph"/>
        <w:numPr>
          <w:ilvl w:val="0"/>
          <w:numId w:val="4"/>
        </w:numPr>
      </w:pPr>
      <w:r w:rsidRPr="00D21C26">
        <w:t>Learn from and engage with regional partners from the workforce, education, and economic development systems in the region.</w:t>
      </w:r>
    </w:p>
    <w:p w14:paraId="08836500" w14:textId="77777777" w:rsidR="00040BAC" w:rsidRDefault="00D21C26" w:rsidP="00040BAC">
      <w:pPr>
        <w:pStyle w:val="ListParagraph"/>
        <w:numPr>
          <w:ilvl w:val="0"/>
          <w:numId w:val="4"/>
        </w:numPr>
      </w:pPr>
      <w:r w:rsidRPr="00D21C26">
        <w:t>Understand the strengths, weaknesses</w:t>
      </w:r>
      <w:r w:rsidR="00040BAC">
        <w:t>,</w:t>
      </w:r>
      <w:r w:rsidRPr="00D21C26">
        <w:t xml:space="preserve"> and opportunities in each region as they relate to aligning workforce, education, economic development</w:t>
      </w:r>
      <w:r w:rsidR="00040BAC">
        <w:t>,</w:t>
      </w:r>
      <w:r w:rsidRPr="00D21C26">
        <w:t xml:space="preserve"> and other partners aro</w:t>
      </w:r>
      <w:r w:rsidR="00040BAC">
        <w:t>und key target industry sectors</w:t>
      </w:r>
    </w:p>
    <w:p w14:paraId="33C65E08" w14:textId="77777777" w:rsidR="00040BAC" w:rsidRDefault="00D21C26" w:rsidP="00040BAC">
      <w:pPr>
        <w:pStyle w:val="ListParagraph"/>
        <w:numPr>
          <w:ilvl w:val="0"/>
          <w:numId w:val="4"/>
        </w:numPr>
      </w:pPr>
      <w:r w:rsidRPr="00D21C26">
        <w:t>Learn a step-by-step method for analyzing labor market information and develop an action plan on exploring potential talent pipeline solutions:</w:t>
      </w:r>
    </w:p>
    <w:p w14:paraId="5C12391D" w14:textId="77777777" w:rsidR="00040BAC" w:rsidRDefault="00040BAC" w:rsidP="00040BAC">
      <w:pPr>
        <w:pStyle w:val="ListParagraph"/>
        <w:numPr>
          <w:ilvl w:val="1"/>
          <w:numId w:val="4"/>
        </w:numPr>
      </w:pPr>
      <w:r>
        <w:t>Analyze the r</w:t>
      </w:r>
      <w:r w:rsidR="00D21C26" w:rsidRPr="00D21C26">
        <w:t>egional</w:t>
      </w:r>
      <w:r>
        <w:t xml:space="preserve"> industry and occupational p</w:t>
      </w:r>
      <w:r w:rsidR="00D21C26" w:rsidRPr="00D21C26">
        <w:t>rofile</w:t>
      </w:r>
    </w:p>
    <w:p w14:paraId="4225F011" w14:textId="77777777" w:rsidR="00040BAC" w:rsidRDefault="00D21C26" w:rsidP="00040BAC">
      <w:pPr>
        <w:pStyle w:val="ListParagraph"/>
        <w:numPr>
          <w:ilvl w:val="1"/>
          <w:numId w:val="4"/>
        </w:numPr>
      </w:pPr>
      <w:r w:rsidRPr="00D21C26">
        <w:t>Identify the major industry drivers of current and future job opening</w:t>
      </w:r>
      <w:r w:rsidR="00040BAC">
        <w:t>s</w:t>
      </w:r>
    </w:p>
    <w:p w14:paraId="4477908C" w14:textId="77777777" w:rsidR="00040BAC" w:rsidRDefault="00D21C26" w:rsidP="00040BAC">
      <w:pPr>
        <w:pStyle w:val="ListParagraph"/>
        <w:numPr>
          <w:ilvl w:val="1"/>
          <w:numId w:val="4"/>
        </w:numPr>
      </w:pPr>
      <w:r w:rsidRPr="00D21C26">
        <w:t>Identify opportunities for major industry drivers to organize around shared needs for high-demand occupations</w:t>
      </w:r>
    </w:p>
    <w:p w14:paraId="39F11291" w14:textId="77777777" w:rsidR="00040BAC" w:rsidRDefault="00D21C26" w:rsidP="00040BAC">
      <w:pPr>
        <w:pStyle w:val="ListParagraph"/>
        <w:numPr>
          <w:ilvl w:val="0"/>
          <w:numId w:val="4"/>
        </w:numPr>
      </w:pPr>
      <w:r w:rsidRPr="00D21C26">
        <w:t>Learn a step-by-step method for building talent pipeline solutions and develop an action plan</w:t>
      </w:r>
      <w:r w:rsidR="00E30A74">
        <w:t>:</w:t>
      </w:r>
    </w:p>
    <w:p w14:paraId="706217FE" w14:textId="77777777" w:rsidR="00040BAC" w:rsidRDefault="00D21C26" w:rsidP="00040BAC">
      <w:pPr>
        <w:pStyle w:val="ListParagraph"/>
        <w:numPr>
          <w:ilvl w:val="1"/>
          <w:numId w:val="4"/>
        </w:numPr>
      </w:pPr>
      <w:r w:rsidRPr="00D21C26">
        <w:t>Review major program and service assets and capabilities</w:t>
      </w:r>
    </w:p>
    <w:p w14:paraId="26C8A6D6" w14:textId="76F942B5" w:rsidR="00AB324F" w:rsidRPr="00FD36D3" w:rsidRDefault="00D21C26" w:rsidP="00D21C26">
      <w:pPr>
        <w:pStyle w:val="ListParagraph"/>
        <w:numPr>
          <w:ilvl w:val="1"/>
          <w:numId w:val="4"/>
        </w:numPr>
      </w:pPr>
      <w:r w:rsidRPr="00D21C26">
        <w:t>Review the populations to be served</w:t>
      </w:r>
      <w:r w:rsidR="00AB324F" w:rsidRPr="00FD36D3">
        <w:rPr>
          <w:b/>
        </w:rPr>
        <w:br w:type="page"/>
      </w:r>
    </w:p>
    <w:p w14:paraId="67CE927B" w14:textId="6ED970C8" w:rsidR="00D21C26" w:rsidRPr="00040BAC" w:rsidRDefault="00040BAC" w:rsidP="00D21C26">
      <w:pPr>
        <w:rPr>
          <w:b/>
        </w:rPr>
      </w:pPr>
      <w:r w:rsidRPr="00040BAC">
        <w:rPr>
          <w:b/>
        </w:rPr>
        <w:lastRenderedPageBreak/>
        <w:t>Annotated Meeting Agenda</w:t>
      </w:r>
      <w:r>
        <w:rPr>
          <w:b/>
        </w:rPr>
        <w:t>:</w:t>
      </w:r>
    </w:p>
    <w:tbl>
      <w:tblPr>
        <w:tblStyle w:val="TableGrid"/>
        <w:tblW w:w="5000" w:type="pct"/>
        <w:tblLook w:val="04A0" w:firstRow="1" w:lastRow="0" w:firstColumn="1" w:lastColumn="0" w:noHBand="0" w:noVBand="1"/>
      </w:tblPr>
      <w:tblGrid>
        <w:gridCol w:w="1729"/>
        <w:gridCol w:w="3146"/>
        <w:gridCol w:w="9021"/>
      </w:tblGrid>
      <w:tr w:rsidR="00B60D92" w:rsidRPr="0042125A" w14:paraId="0C1DA013" w14:textId="77777777" w:rsidTr="002F5EFD">
        <w:trPr>
          <w:cantSplit/>
          <w:tblHeader/>
        </w:trPr>
        <w:tc>
          <w:tcPr>
            <w:tcW w:w="622" w:type="pct"/>
            <w:shd w:val="clear" w:color="auto" w:fill="DBE5F1" w:themeFill="accent1" w:themeFillTint="33"/>
          </w:tcPr>
          <w:p w14:paraId="7AD66D1E" w14:textId="77777777" w:rsidR="00FA5A70" w:rsidRPr="00F03671" w:rsidRDefault="00FA5A70" w:rsidP="00E56F8D">
            <w:pPr>
              <w:spacing w:line="276" w:lineRule="auto"/>
              <w:jc w:val="center"/>
              <w:rPr>
                <w:b/>
              </w:rPr>
            </w:pPr>
            <w:r w:rsidRPr="00F03671">
              <w:rPr>
                <w:b/>
              </w:rPr>
              <w:t>Time</w:t>
            </w:r>
          </w:p>
        </w:tc>
        <w:tc>
          <w:tcPr>
            <w:tcW w:w="1132" w:type="pct"/>
            <w:shd w:val="clear" w:color="auto" w:fill="DBE5F1" w:themeFill="accent1" w:themeFillTint="33"/>
          </w:tcPr>
          <w:p w14:paraId="0F252272" w14:textId="77777777" w:rsidR="00FA5A70" w:rsidRPr="00F03671" w:rsidRDefault="00FA5A70" w:rsidP="00E56F8D">
            <w:pPr>
              <w:spacing w:line="276" w:lineRule="auto"/>
              <w:jc w:val="center"/>
              <w:rPr>
                <w:b/>
              </w:rPr>
            </w:pPr>
            <w:r w:rsidRPr="00F03671">
              <w:rPr>
                <w:b/>
              </w:rPr>
              <w:t>Activity</w:t>
            </w:r>
          </w:p>
        </w:tc>
        <w:tc>
          <w:tcPr>
            <w:tcW w:w="3246" w:type="pct"/>
            <w:shd w:val="clear" w:color="auto" w:fill="DBE5F1" w:themeFill="accent1" w:themeFillTint="33"/>
          </w:tcPr>
          <w:p w14:paraId="1EA71D59" w14:textId="77777777" w:rsidR="00FA5A70" w:rsidRPr="00F03671" w:rsidRDefault="00FA5A70" w:rsidP="00E56F8D">
            <w:pPr>
              <w:spacing w:line="276" w:lineRule="auto"/>
              <w:jc w:val="center"/>
              <w:rPr>
                <w:b/>
              </w:rPr>
            </w:pPr>
            <w:r w:rsidRPr="00F03671">
              <w:rPr>
                <w:b/>
              </w:rPr>
              <w:t>Notes</w:t>
            </w:r>
            <w:r w:rsidR="001F5203" w:rsidRPr="00F03671">
              <w:rPr>
                <w:b/>
              </w:rPr>
              <w:t xml:space="preserve"> and Outputs</w:t>
            </w:r>
          </w:p>
        </w:tc>
      </w:tr>
      <w:tr w:rsidR="00B60D92" w:rsidRPr="0042125A" w14:paraId="291F5B02" w14:textId="77777777" w:rsidTr="002F5EFD">
        <w:trPr>
          <w:cantSplit/>
        </w:trPr>
        <w:tc>
          <w:tcPr>
            <w:tcW w:w="622" w:type="pct"/>
            <w:tcBorders>
              <w:bottom w:val="single" w:sz="4" w:space="0" w:color="auto"/>
            </w:tcBorders>
          </w:tcPr>
          <w:p w14:paraId="6792A9FA" w14:textId="77777777" w:rsidR="00FA5A70" w:rsidRPr="00F03671" w:rsidRDefault="00FA5A70" w:rsidP="00E56F8D">
            <w:pPr>
              <w:spacing w:line="276" w:lineRule="auto"/>
            </w:pPr>
            <w:r w:rsidRPr="00F03671">
              <w:t>10:00-10:15 AM</w:t>
            </w:r>
          </w:p>
        </w:tc>
        <w:tc>
          <w:tcPr>
            <w:tcW w:w="1132" w:type="pct"/>
            <w:tcBorders>
              <w:bottom w:val="single" w:sz="4" w:space="0" w:color="auto"/>
            </w:tcBorders>
          </w:tcPr>
          <w:p w14:paraId="008FDB0E" w14:textId="77777777" w:rsidR="00FA5A70" w:rsidRPr="00F03671" w:rsidRDefault="00FA5A70" w:rsidP="00E56F8D">
            <w:pPr>
              <w:spacing w:line="276" w:lineRule="auto"/>
            </w:pPr>
            <w:r w:rsidRPr="00F03671">
              <w:t>Integrated Regional Planning Overview and System Vision for WIOA</w:t>
            </w:r>
          </w:p>
        </w:tc>
        <w:tc>
          <w:tcPr>
            <w:tcW w:w="3246" w:type="pct"/>
            <w:tcBorders>
              <w:bottom w:val="single" w:sz="4" w:space="0" w:color="auto"/>
            </w:tcBorders>
          </w:tcPr>
          <w:p w14:paraId="29D34589" w14:textId="77777777" w:rsidR="00FA5A70" w:rsidRPr="00F03671" w:rsidRDefault="00FA5A70" w:rsidP="00E56F8D">
            <w:pPr>
              <w:spacing w:line="276" w:lineRule="auto"/>
            </w:pPr>
            <w:r w:rsidRPr="00F03671">
              <w:t>Members of the four core WIOA agencies will kick off the meeting with an update on the planning process and the status of the state WIOA plan.</w:t>
            </w:r>
          </w:p>
        </w:tc>
      </w:tr>
      <w:tr w:rsidR="00B60D92" w:rsidRPr="0042125A" w14:paraId="2DF6B9FD" w14:textId="77777777" w:rsidTr="002F5EFD">
        <w:trPr>
          <w:cantSplit/>
        </w:trPr>
        <w:tc>
          <w:tcPr>
            <w:tcW w:w="622" w:type="pct"/>
            <w:shd w:val="clear" w:color="auto" w:fill="F2F2F2" w:themeFill="background1" w:themeFillShade="F2"/>
          </w:tcPr>
          <w:p w14:paraId="32F33095" w14:textId="77777777" w:rsidR="00FA5A70" w:rsidRPr="00F03671" w:rsidRDefault="00FA5A70" w:rsidP="00E56F8D">
            <w:pPr>
              <w:spacing w:line="276" w:lineRule="auto"/>
            </w:pPr>
            <w:r w:rsidRPr="00F03671">
              <w:t>10:15-10:45 AM</w:t>
            </w:r>
          </w:p>
        </w:tc>
        <w:tc>
          <w:tcPr>
            <w:tcW w:w="1132" w:type="pct"/>
            <w:shd w:val="clear" w:color="auto" w:fill="F2F2F2" w:themeFill="background1" w:themeFillShade="F2"/>
          </w:tcPr>
          <w:p w14:paraId="369BA5F3" w14:textId="77777777" w:rsidR="00FA5A70" w:rsidRPr="00F03671" w:rsidRDefault="00FA5A70" w:rsidP="00E56F8D">
            <w:pPr>
              <w:spacing w:line="276" w:lineRule="auto"/>
            </w:pPr>
            <w:r w:rsidRPr="00F03671">
              <w:t>Project Context and Introduction to Breakout Sessions</w:t>
            </w:r>
          </w:p>
        </w:tc>
        <w:tc>
          <w:tcPr>
            <w:tcW w:w="3246" w:type="pct"/>
            <w:shd w:val="clear" w:color="auto" w:fill="F2F2F2" w:themeFill="background1" w:themeFillShade="F2"/>
          </w:tcPr>
          <w:p w14:paraId="0C3A26FF" w14:textId="77777777" w:rsidR="00FA5A70" w:rsidRPr="00F03671" w:rsidRDefault="00FA5A70" w:rsidP="00E56F8D">
            <w:pPr>
              <w:spacing w:line="276" w:lineRule="auto"/>
            </w:pPr>
            <w:r w:rsidRPr="00F03671">
              <w:t xml:space="preserve">Maher &amp; Maher will provide additional information about the regional planning project and describe the activities and goals for the day.  </w:t>
            </w:r>
          </w:p>
        </w:tc>
      </w:tr>
      <w:tr w:rsidR="00B60D92" w:rsidRPr="0042125A" w14:paraId="5AAF1157" w14:textId="77777777" w:rsidTr="002F5EFD">
        <w:trPr>
          <w:cantSplit/>
        </w:trPr>
        <w:tc>
          <w:tcPr>
            <w:tcW w:w="622" w:type="pct"/>
            <w:tcBorders>
              <w:bottom w:val="single" w:sz="4" w:space="0" w:color="auto"/>
            </w:tcBorders>
          </w:tcPr>
          <w:p w14:paraId="6D49DEF9" w14:textId="77777777" w:rsidR="00FA5A70" w:rsidRPr="00F03671" w:rsidRDefault="00FA5A70" w:rsidP="00E56F8D">
            <w:pPr>
              <w:spacing w:line="276" w:lineRule="auto"/>
            </w:pPr>
            <w:r w:rsidRPr="00F03671">
              <w:t>10:45 AM-12:00 PM</w:t>
            </w:r>
          </w:p>
        </w:tc>
        <w:tc>
          <w:tcPr>
            <w:tcW w:w="1132" w:type="pct"/>
            <w:tcBorders>
              <w:bottom w:val="single" w:sz="4" w:space="0" w:color="auto"/>
            </w:tcBorders>
          </w:tcPr>
          <w:p w14:paraId="45FBDBE9" w14:textId="77777777" w:rsidR="00FA5A70" w:rsidRPr="00F03671" w:rsidRDefault="00FA5A70" w:rsidP="00E56F8D">
            <w:pPr>
              <w:spacing w:line="276" w:lineRule="auto"/>
            </w:pPr>
            <w:r w:rsidRPr="00F03671">
              <w:t>Regional Team</w:t>
            </w:r>
            <w:r w:rsidR="00E56F8D" w:rsidRPr="00F03671">
              <w:t xml:space="preserve"> Session 1: Team Introductions, Debrief Self-Assessment Results, and SWOT Analysis</w:t>
            </w:r>
          </w:p>
        </w:tc>
        <w:tc>
          <w:tcPr>
            <w:tcW w:w="3246" w:type="pct"/>
            <w:tcBorders>
              <w:bottom w:val="single" w:sz="4" w:space="0" w:color="auto"/>
            </w:tcBorders>
          </w:tcPr>
          <w:p w14:paraId="6A305162" w14:textId="77777777" w:rsidR="00FA5A70" w:rsidRPr="00F03671" w:rsidRDefault="00FA5A70" w:rsidP="007D69FD">
            <w:pPr>
              <w:spacing w:line="276" w:lineRule="auto"/>
            </w:pPr>
            <w:r w:rsidRPr="00F03671">
              <w:t xml:space="preserve">Each region will debrief the results of the self-assessment completed prior to the </w:t>
            </w:r>
            <w:r w:rsidR="007D69FD" w:rsidRPr="00F03671">
              <w:t>meeting</w:t>
            </w:r>
            <w:r w:rsidRPr="00F03671">
              <w:t xml:space="preserve"> and complete a SWOT analysis of the region based on its self-assessment results.  Regions will </w:t>
            </w:r>
            <w:r w:rsidR="00885F1D" w:rsidRPr="00F03671">
              <w:t xml:space="preserve">also </w:t>
            </w:r>
            <w:r w:rsidRPr="00F03671">
              <w:t>begin identifying regional resources</w:t>
            </w:r>
            <w:r w:rsidR="007D69FD" w:rsidRPr="00F03671">
              <w:t xml:space="preserve"> and </w:t>
            </w:r>
            <w:r w:rsidRPr="00F03671">
              <w:t xml:space="preserve">assets </w:t>
            </w:r>
            <w:r w:rsidR="007D69FD" w:rsidRPr="00F03671">
              <w:t xml:space="preserve">and existing sector partnerships </w:t>
            </w:r>
            <w:r w:rsidRPr="00F03671">
              <w:t>as they relate to regional planning and sector strategy development.</w:t>
            </w:r>
          </w:p>
        </w:tc>
      </w:tr>
      <w:tr w:rsidR="00B60D92" w:rsidRPr="0042125A" w14:paraId="7880FD7E" w14:textId="77777777" w:rsidTr="002F5EFD">
        <w:trPr>
          <w:cantSplit/>
        </w:trPr>
        <w:tc>
          <w:tcPr>
            <w:tcW w:w="622" w:type="pct"/>
            <w:shd w:val="clear" w:color="auto" w:fill="F2F2F2" w:themeFill="background1" w:themeFillShade="F2"/>
          </w:tcPr>
          <w:p w14:paraId="0939104C" w14:textId="77777777" w:rsidR="00FA5A70" w:rsidRPr="00F03671" w:rsidRDefault="00E56F8D" w:rsidP="00E56F8D">
            <w:pPr>
              <w:spacing w:line="276" w:lineRule="auto"/>
            </w:pPr>
            <w:r w:rsidRPr="00F03671">
              <w:t>12:0</w:t>
            </w:r>
            <w:r w:rsidR="00FA5A70" w:rsidRPr="00F03671">
              <w:t>0-1:00 PM</w:t>
            </w:r>
          </w:p>
        </w:tc>
        <w:tc>
          <w:tcPr>
            <w:tcW w:w="1132" w:type="pct"/>
            <w:shd w:val="clear" w:color="auto" w:fill="F2F2F2" w:themeFill="background1" w:themeFillShade="F2"/>
          </w:tcPr>
          <w:p w14:paraId="6D32F758" w14:textId="77777777" w:rsidR="00FA5A70" w:rsidRPr="00F03671" w:rsidRDefault="00FA5A70" w:rsidP="00E56F8D">
            <w:pPr>
              <w:spacing w:line="276" w:lineRule="auto"/>
            </w:pPr>
            <w:r w:rsidRPr="00F03671">
              <w:t xml:space="preserve">Lunch: </w:t>
            </w:r>
            <w:r w:rsidR="00885F1D" w:rsidRPr="00F03671">
              <w:t xml:space="preserve">Analysis of Regional Industry and </w:t>
            </w:r>
            <w:r w:rsidR="00E56F8D" w:rsidRPr="00F03671">
              <w:t>Occupational Demand: Data Overview and Decision-Making Guidance</w:t>
            </w:r>
          </w:p>
        </w:tc>
        <w:tc>
          <w:tcPr>
            <w:tcW w:w="3246" w:type="pct"/>
            <w:shd w:val="clear" w:color="auto" w:fill="F2F2F2" w:themeFill="background1" w:themeFillShade="F2"/>
          </w:tcPr>
          <w:p w14:paraId="5747CC99" w14:textId="77777777" w:rsidR="00FA5A70" w:rsidRPr="00F03671" w:rsidRDefault="00C5568C" w:rsidP="007D69FD">
            <w:pPr>
              <w:spacing w:line="276" w:lineRule="auto"/>
            </w:pPr>
            <w:r w:rsidRPr="00F03671">
              <w:t>State data team</w:t>
            </w:r>
            <w:r w:rsidR="00E56F8D" w:rsidRPr="00F03671">
              <w:t xml:space="preserve"> will provide an overview of the labor market data available for each region </w:t>
            </w:r>
            <w:r w:rsidR="007D69FD" w:rsidRPr="00F03671">
              <w:t>and help</w:t>
            </w:r>
            <w:r w:rsidR="00E56F8D" w:rsidRPr="00F03671">
              <w:t xml:space="preserve"> each region understand the data and how to use it.</w:t>
            </w:r>
          </w:p>
        </w:tc>
      </w:tr>
      <w:tr w:rsidR="00B60D92" w:rsidRPr="0042125A" w14:paraId="6024D303" w14:textId="77777777" w:rsidTr="002F5EFD">
        <w:trPr>
          <w:cantSplit/>
        </w:trPr>
        <w:tc>
          <w:tcPr>
            <w:tcW w:w="622" w:type="pct"/>
            <w:tcBorders>
              <w:bottom w:val="single" w:sz="4" w:space="0" w:color="auto"/>
            </w:tcBorders>
          </w:tcPr>
          <w:p w14:paraId="0789CAE8" w14:textId="77777777" w:rsidR="00E30A74" w:rsidRPr="00F03671" w:rsidRDefault="00E30A74" w:rsidP="00E56F8D">
            <w:pPr>
              <w:spacing w:line="276" w:lineRule="auto"/>
            </w:pPr>
            <w:r w:rsidRPr="00F03671">
              <w:t>1:00-1:15 PM</w:t>
            </w:r>
          </w:p>
        </w:tc>
        <w:tc>
          <w:tcPr>
            <w:tcW w:w="4378" w:type="pct"/>
            <w:gridSpan w:val="2"/>
            <w:tcBorders>
              <w:bottom w:val="single" w:sz="4" w:space="0" w:color="auto"/>
            </w:tcBorders>
          </w:tcPr>
          <w:p w14:paraId="4C39CAC5" w14:textId="77777777" w:rsidR="00E30A74" w:rsidRPr="00F03671" w:rsidRDefault="00E30A74" w:rsidP="00E56F8D">
            <w:pPr>
              <w:spacing w:line="276" w:lineRule="auto"/>
            </w:pPr>
            <w:r w:rsidRPr="00F03671">
              <w:t>Break</w:t>
            </w:r>
          </w:p>
        </w:tc>
      </w:tr>
      <w:tr w:rsidR="00B60D92" w:rsidRPr="0042125A" w14:paraId="1ECCC052" w14:textId="77777777" w:rsidTr="002F5EFD">
        <w:trPr>
          <w:cantSplit/>
        </w:trPr>
        <w:tc>
          <w:tcPr>
            <w:tcW w:w="622" w:type="pct"/>
            <w:shd w:val="clear" w:color="auto" w:fill="F2F2F2" w:themeFill="background1" w:themeFillShade="F2"/>
          </w:tcPr>
          <w:p w14:paraId="7FC0060F" w14:textId="77777777" w:rsidR="00FA5A70" w:rsidRPr="00F03671" w:rsidRDefault="00E56F8D" w:rsidP="00E56F8D">
            <w:pPr>
              <w:spacing w:line="276" w:lineRule="auto"/>
            </w:pPr>
            <w:r w:rsidRPr="00F03671">
              <w:t>1:15-3:00 PM</w:t>
            </w:r>
          </w:p>
        </w:tc>
        <w:tc>
          <w:tcPr>
            <w:tcW w:w="1132" w:type="pct"/>
            <w:shd w:val="clear" w:color="auto" w:fill="F2F2F2" w:themeFill="background1" w:themeFillShade="F2"/>
          </w:tcPr>
          <w:p w14:paraId="04B563D7" w14:textId="77777777" w:rsidR="00FA5A70" w:rsidRPr="00F03671" w:rsidRDefault="00E56F8D" w:rsidP="00E56F8D">
            <w:pPr>
              <w:spacing w:line="276" w:lineRule="auto"/>
            </w:pPr>
            <w:r w:rsidRPr="00F03671">
              <w:t>Regional Team Session 2: Industry and Occupational Data Analysis and Validation/Selection of Regional Target Industry Clusters</w:t>
            </w:r>
          </w:p>
        </w:tc>
        <w:tc>
          <w:tcPr>
            <w:tcW w:w="3246" w:type="pct"/>
            <w:shd w:val="clear" w:color="auto" w:fill="F2F2F2" w:themeFill="background1" w:themeFillShade="F2"/>
          </w:tcPr>
          <w:p w14:paraId="3DC3E248" w14:textId="77777777" w:rsidR="00FA5A70" w:rsidRPr="00F03671" w:rsidRDefault="007D69FD" w:rsidP="00C5568C">
            <w:pPr>
              <w:spacing w:line="276" w:lineRule="auto"/>
            </w:pPr>
            <w:r w:rsidRPr="00F03671">
              <w:t>R</w:t>
            </w:r>
            <w:r w:rsidR="00E56F8D" w:rsidRPr="00F03671">
              <w:t xml:space="preserve">egions will review the data provided by </w:t>
            </w:r>
            <w:r w:rsidR="00C5568C" w:rsidRPr="00F03671">
              <w:t>the state data team</w:t>
            </w:r>
            <w:r w:rsidR="00E56F8D" w:rsidRPr="00F03671">
              <w:t>, discuss previous target industry sector studies and reports, and determine which sector they will develop (or enh</w:t>
            </w:r>
            <w:r w:rsidRPr="00F03671">
              <w:t xml:space="preserve">ance) sector </w:t>
            </w:r>
            <w:r w:rsidR="00F5327B" w:rsidRPr="00F03671">
              <w:t xml:space="preserve">partnerships and </w:t>
            </w:r>
            <w:r w:rsidRPr="00F03671">
              <w:t xml:space="preserve">strategies around.  </w:t>
            </w:r>
            <w:r w:rsidR="00E56F8D" w:rsidRPr="00F03671">
              <w:t xml:space="preserve">The regional team will </w:t>
            </w:r>
            <w:r w:rsidR="00F5327B" w:rsidRPr="00F03671">
              <w:t xml:space="preserve">continue its </w:t>
            </w:r>
            <w:r w:rsidR="00E56F8D" w:rsidRPr="00F03671">
              <w:t>SWOT analysis on the specific sector they have chosen</w:t>
            </w:r>
            <w:r w:rsidR="00F5327B" w:rsidRPr="00F03671">
              <w:t>,</w:t>
            </w:r>
            <w:r w:rsidR="00E56F8D" w:rsidRPr="00F03671">
              <w:t xml:space="preserve"> including a discussion of existing partnerships and resources</w:t>
            </w:r>
            <w:r w:rsidR="00F5327B" w:rsidRPr="00F03671">
              <w:t xml:space="preserve"> that can be leveraged and integrated</w:t>
            </w:r>
            <w:r w:rsidR="00E56F8D" w:rsidRPr="00F03671">
              <w:t xml:space="preserve">.  The team will begin drafting </w:t>
            </w:r>
            <w:r w:rsidR="00F5327B" w:rsidRPr="00F03671">
              <w:t xml:space="preserve">an </w:t>
            </w:r>
            <w:r w:rsidR="00E56F8D" w:rsidRPr="00F03671">
              <w:t>initial action plan for one target sector.</w:t>
            </w:r>
          </w:p>
        </w:tc>
      </w:tr>
      <w:tr w:rsidR="00B60D92" w:rsidRPr="0042125A" w14:paraId="5806DFDD" w14:textId="77777777" w:rsidTr="002F5EFD">
        <w:trPr>
          <w:cantSplit/>
        </w:trPr>
        <w:tc>
          <w:tcPr>
            <w:tcW w:w="622" w:type="pct"/>
            <w:tcBorders>
              <w:bottom w:val="single" w:sz="4" w:space="0" w:color="auto"/>
            </w:tcBorders>
          </w:tcPr>
          <w:p w14:paraId="2FFACD4D" w14:textId="77777777" w:rsidR="00E30A74" w:rsidRPr="00F03671" w:rsidRDefault="00E30A74" w:rsidP="00E56F8D">
            <w:pPr>
              <w:spacing w:line="276" w:lineRule="auto"/>
            </w:pPr>
            <w:r w:rsidRPr="00F03671">
              <w:t>3:00-3:15 PM</w:t>
            </w:r>
          </w:p>
        </w:tc>
        <w:tc>
          <w:tcPr>
            <w:tcW w:w="4378" w:type="pct"/>
            <w:gridSpan w:val="2"/>
            <w:tcBorders>
              <w:bottom w:val="single" w:sz="4" w:space="0" w:color="auto"/>
            </w:tcBorders>
          </w:tcPr>
          <w:p w14:paraId="43A2CFB3" w14:textId="77777777" w:rsidR="00E30A74" w:rsidRPr="00F03671" w:rsidRDefault="00E30A74" w:rsidP="00E56F8D">
            <w:pPr>
              <w:spacing w:line="276" w:lineRule="auto"/>
            </w:pPr>
            <w:r w:rsidRPr="00F03671">
              <w:t>Break</w:t>
            </w:r>
          </w:p>
        </w:tc>
      </w:tr>
      <w:tr w:rsidR="00B60D92" w:rsidRPr="0042125A" w14:paraId="7CC364F0" w14:textId="77777777" w:rsidTr="002F5EFD">
        <w:trPr>
          <w:cantSplit/>
        </w:trPr>
        <w:tc>
          <w:tcPr>
            <w:tcW w:w="622" w:type="pct"/>
            <w:shd w:val="clear" w:color="auto" w:fill="F2F2F2" w:themeFill="background1" w:themeFillShade="F2"/>
          </w:tcPr>
          <w:p w14:paraId="1AC71953" w14:textId="77777777" w:rsidR="00FA5A70" w:rsidRPr="00F03671" w:rsidRDefault="00E56F8D" w:rsidP="00E56F8D">
            <w:pPr>
              <w:spacing w:line="276" w:lineRule="auto"/>
            </w:pPr>
            <w:r w:rsidRPr="00F03671">
              <w:lastRenderedPageBreak/>
              <w:t>3:15-3:45 PM</w:t>
            </w:r>
          </w:p>
        </w:tc>
        <w:tc>
          <w:tcPr>
            <w:tcW w:w="1132" w:type="pct"/>
            <w:shd w:val="clear" w:color="auto" w:fill="F2F2F2" w:themeFill="background1" w:themeFillShade="F2"/>
          </w:tcPr>
          <w:p w14:paraId="6323382D" w14:textId="77777777" w:rsidR="00FA5A70" w:rsidRPr="00F03671" w:rsidRDefault="00E56F8D" w:rsidP="00E56F8D">
            <w:pPr>
              <w:spacing w:line="276" w:lineRule="auto"/>
            </w:pPr>
            <w:r w:rsidRPr="00F03671">
              <w:t>Analysis of Regional Occupational Supply Data: Data Overview and Decision-Making Guidance</w:t>
            </w:r>
          </w:p>
        </w:tc>
        <w:tc>
          <w:tcPr>
            <w:tcW w:w="3246" w:type="pct"/>
            <w:shd w:val="clear" w:color="auto" w:fill="F2F2F2" w:themeFill="background1" w:themeFillShade="F2"/>
          </w:tcPr>
          <w:p w14:paraId="592F0AEF" w14:textId="77777777" w:rsidR="00FA5A70" w:rsidRPr="00F03671" w:rsidRDefault="00C5568C" w:rsidP="00C5568C">
            <w:pPr>
              <w:spacing w:line="276" w:lineRule="auto"/>
            </w:pPr>
            <w:r w:rsidRPr="00F03671">
              <w:t>The state data team</w:t>
            </w:r>
            <w:r w:rsidR="00E56F8D" w:rsidRPr="00F03671">
              <w:t xml:space="preserve"> will provide an overview of the occupational and labor supply data available for each region </w:t>
            </w:r>
            <w:r w:rsidR="007D69FD" w:rsidRPr="00F03671">
              <w:t xml:space="preserve">and </w:t>
            </w:r>
            <w:r w:rsidR="00E56F8D" w:rsidRPr="00F03671">
              <w:t>help each region understand the data and how to use it.</w:t>
            </w:r>
          </w:p>
        </w:tc>
      </w:tr>
      <w:tr w:rsidR="00B60D92" w:rsidRPr="0042125A" w14:paraId="29FE92B2" w14:textId="77777777" w:rsidTr="002F5EFD">
        <w:trPr>
          <w:cantSplit/>
        </w:trPr>
        <w:tc>
          <w:tcPr>
            <w:tcW w:w="622" w:type="pct"/>
            <w:tcBorders>
              <w:bottom w:val="single" w:sz="4" w:space="0" w:color="auto"/>
            </w:tcBorders>
          </w:tcPr>
          <w:p w14:paraId="6F043D87" w14:textId="77777777" w:rsidR="00FA5A70" w:rsidRPr="00F03671" w:rsidRDefault="00E56F8D" w:rsidP="00E56F8D">
            <w:pPr>
              <w:spacing w:line="276" w:lineRule="auto"/>
            </w:pPr>
            <w:r w:rsidRPr="00F03671">
              <w:t>3:45-4:45 PM</w:t>
            </w:r>
          </w:p>
        </w:tc>
        <w:tc>
          <w:tcPr>
            <w:tcW w:w="1132" w:type="pct"/>
            <w:tcBorders>
              <w:bottom w:val="single" w:sz="4" w:space="0" w:color="auto"/>
            </w:tcBorders>
          </w:tcPr>
          <w:p w14:paraId="10B94514" w14:textId="77777777" w:rsidR="00FA5A70" w:rsidRPr="00F03671" w:rsidRDefault="00E56F8D" w:rsidP="00E56F8D">
            <w:pPr>
              <w:spacing w:line="276" w:lineRule="auto"/>
            </w:pPr>
            <w:r w:rsidRPr="00F03671">
              <w:t xml:space="preserve">Regional Team Session 3: Review of Occupational Supply Data  </w:t>
            </w:r>
          </w:p>
        </w:tc>
        <w:tc>
          <w:tcPr>
            <w:tcW w:w="3246" w:type="pct"/>
            <w:tcBorders>
              <w:bottom w:val="single" w:sz="4" w:space="0" w:color="auto"/>
            </w:tcBorders>
          </w:tcPr>
          <w:p w14:paraId="2E9BCC6F" w14:textId="77777777" w:rsidR="00FA5A70" w:rsidRPr="00F03671" w:rsidRDefault="00E56F8D" w:rsidP="00C5568C">
            <w:pPr>
              <w:spacing w:line="276" w:lineRule="auto"/>
            </w:pPr>
            <w:r w:rsidRPr="00F03671">
              <w:t xml:space="preserve">Regional teams will continue the work started in Session 2, with the additional context provided by </w:t>
            </w:r>
            <w:r w:rsidR="00C5568C" w:rsidRPr="00F03671">
              <w:t>the state data team</w:t>
            </w:r>
            <w:r w:rsidRPr="00F03671">
              <w:t xml:space="preserve"> about the </w:t>
            </w:r>
            <w:r w:rsidR="00F5327B" w:rsidRPr="00F03671">
              <w:t xml:space="preserve">supply of talent in the region.  </w:t>
            </w:r>
            <w:r w:rsidRPr="00F03671">
              <w:t>Regions will continue to develop the SWOT analysis on the target sector as well as further develop the action</w:t>
            </w:r>
            <w:r w:rsidR="00F5327B" w:rsidRPr="00F03671">
              <w:t xml:space="preserve"> plan.  </w:t>
            </w:r>
            <w:r w:rsidRPr="00F03671">
              <w:t>The session will conclude with each region determining the next steps to c</w:t>
            </w:r>
            <w:r w:rsidR="00F5327B" w:rsidRPr="00F03671">
              <w:t>ontinue action plan development following this initial</w:t>
            </w:r>
            <w:r w:rsidRPr="00F03671">
              <w:t xml:space="preserve"> planning session.</w:t>
            </w:r>
          </w:p>
        </w:tc>
      </w:tr>
      <w:tr w:rsidR="00B60D92" w:rsidRPr="0042125A" w14:paraId="7ECA050C" w14:textId="77777777" w:rsidTr="002F5EFD">
        <w:trPr>
          <w:cantSplit/>
        </w:trPr>
        <w:tc>
          <w:tcPr>
            <w:tcW w:w="622" w:type="pct"/>
            <w:shd w:val="clear" w:color="auto" w:fill="F2F2F2" w:themeFill="background1" w:themeFillShade="F2"/>
          </w:tcPr>
          <w:p w14:paraId="264E7E5F" w14:textId="77777777" w:rsidR="00FA5A70" w:rsidRPr="00F03671" w:rsidRDefault="00E56F8D" w:rsidP="00E56F8D">
            <w:pPr>
              <w:spacing w:line="276" w:lineRule="auto"/>
            </w:pPr>
            <w:r w:rsidRPr="00F03671">
              <w:t>4:45-5:00 PM</w:t>
            </w:r>
          </w:p>
        </w:tc>
        <w:tc>
          <w:tcPr>
            <w:tcW w:w="1132" w:type="pct"/>
            <w:shd w:val="clear" w:color="auto" w:fill="F2F2F2" w:themeFill="background1" w:themeFillShade="F2"/>
          </w:tcPr>
          <w:p w14:paraId="2C52D5D5" w14:textId="77777777" w:rsidR="00FA5A70" w:rsidRPr="00F03671" w:rsidRDefault="00E56F8D" w:rsidP="00E56F8D">
            <w:pPr>
              <w:spacing w:line="276" w:lineRule="auto"/>
            </w:pPr>
            <w:r w:rsidRPr="00F03671">
              <w:t>Report-Out and Wrap-Up</w:t>
            </w:r>
          </w:p>
        </w:tc>
        <w:tc>
          <w:tcPr>
            <w:tcW w:w="3246" w:type="pct"/>
            <w:shd w:val="clear" w:color="auto" w:fill="F2F2F2" w:themeFill="background1" w:themeFillShade="F2"/>
          </w:tcPr>
          <w:p w14:paraId="00E2259F" w14:textId="77777777" w:rsidR="00FA5A70" w:rsidRPr="00F03671" w:rsidRDefault="00E56F8D" w:rsidP="00E56F8D">
            <w:pPr>
              <w:spacing w:line="276" w:lineRule="auto"/>
            </w:pPr>
            <w:r w:rsidRPr="00F03671">
              <w:t>Each regi</w:t>
            </w:r>
            <w:r w:rsidR="00496A16" w:rsidRPr="00F03671">
              <w:t xml:space="preserve">on will </w:t>
            </w:r>
            <w:r w:rsidRPr="00F03671">
              <w:t>share their activities and accomplishments of the day as well as their next steps going forward.</w:t>
            </w:r>
          </w:p>
        </w:tc>
      </w:tr>
    </w:tbl>
    <w:p w14:paraId="273097B8" w14:textId="77777777" w:rsidR="009A1AD4" w:rsidRDefault="009A1AD4" w:rsidP="00BD5337">
      <w:pPr>
        <w:pStyle w:val="Heading1"/>
      </w:pPr>
      <w:r>
        <w:br w:type="page"/>
      </w:r>
    </w:p>
    <w:p w14:paraId="0E3944B0" w14:textId="77777777" w:rsidR="003061CB" w:rsidRDefault="003061CB" w:rsidP="00BD5337">
      <w:pPr>
        <w:pStyle w:val="Heading1"/>
      </w:pPr>
      <w:r>
        <w:lastRenderedPageBreak/>
        <w:t>2. Success Factors and Process Framework for Regional Planning</w:t>
      </w:r>
    </w:p>
    <w:p w14:paraId="460CDB6B" w14:textId="24D5B1D1" w:rsidR="003061CB" w:rsidRDefault="00227F7E">
      <w:r>
        <w:t>E</w:t>
      </w:r>
      <w:r w:rsidR="003115F8">
        <w:t xml:space="preserve">ach team will </w:t>
      </w:r>
      <w:r w:rsidR="004D33DD">
        <w:t>approach its</w:t>
      </w:r>
      <w:r w:rsidR="00612DA9">
        <w:t xml:space="preserve"> regional planning </w:t>
      </w:r>
      <w:r w:rsidR="004D33DD">
        <w:t xml:space="preserve">work </w:t>
      </w:r>
      <w:r>
        <w:t>from “where it is,” with the planning pr</w:t>
      </w:r>
      <w:r w:rsidR="00031987">
        <w:t>ocess customized for each team</w:t>
      </w:r>
      <w:r w:rsidR="000266E5">
        <w:t xml:space="preserve"> and its particular goals</w:t>
      </w:r>
      <w:r w:rsidR="00031987">
        <w:t>.  However, to help support the teams’ work, we have developed a set of critical success factors, and a related process framework, for regional</w:t>
      </w:r>
      <w:r w:rsidR="00B1028C">
        <w:t>,</w:t>
      </w:r>
      <w:r w:rsidR="00031987">
        <w:t xml:space="preserve"> sector</w:t>
      </w:r>
      <w:r w:rsidR="00B1028C">
        <w:t>-focused strategic</w:t>
      </w:r>
      <w:r w:rsidR="00031987">
        <w:t xml:space="preserve"> planning and implementation.  The success factors and the process framework are aligned to articulate what success looks like at each “step” in the process.  Graphics depicting both the success factors and the process framework are provided below for team members’ reference.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0"/>
        <w:gridCol w:w="7026"/>
      </w:tblGrid>
      <w:tr w:rsidR="00BD5337" w:rsidRPr="00BD5337" w14:paraId="752D96CE" w14:textId="77777777" w:rsidTr="00BD5337">
        <w:tc>
          <w:tcPr>
            <w:tcW w:w="6870" w:type="dxa"/>
          </w:tcPr>
          <w:p w14:paraId="764A7CA6" w14:textId="77777777" w:rsidR="00BD5337" w:rsidRPr="00BD5337" w:rsidRDefault="00BD5337" w:rsidP="00BD5337">
            <w:pPr>
              <w:jc w:val="center"/>
              <w:rPr>
                <w:b/>
                <w:color w:val="943634" w:themeColor="accent2" w:themeShade="BF"/>
                <w:sz w:val="28"/>
              </w:rPr>
            </w:pPr>
            <w:r w:rsidRPr="00BD5337">
              <w:rPr>
                <w:b/>
                <w:color w:val="943634" w:themeColor="accent2" w:themeShade="BF"/>
                <w:sz w:val="28"/>
              </w:rPr>
              <w:t>Success Factors</w:t>
            </w:r>
          </w:p>
        </w:tc>
        <w:tc>
          <w:tcPr>
            <w:tcW w:w="7026" w:type="dxa"/>
          </w:tcPr>
          <w:p w14:paraId="229CD1E9" w14:textId="77777777" w:rsidR="00BD5337" w:rsidRPr="00BD5337" w:rsidRDefault="00BD5337" w:rsidP="00BD5337">
            <w:pPr>
              <w:jc w:val="center"/>
              <w:rPr>
                <w:b/>
                <w:color w:val="943634" w:themeColor="accent2" w:themeShade="BF"/>
                <w:sz w:val="28"/>
              </w:rPr>
            </w:pPr>
            <w:r w:rsidRPr="00BD5337">
              <w:rPr>
                <w:b/>
                <w:color w:val="943634" w:themeColor="accent2" w:themeShade="BF"/>
                <w:sz w:val="28"/>
              </w:rPr>
              <w:t>Process Framework</w:t>
            </w:r>
          </w:p>
        </w:tc>
      </w:tr>
      <w:tr w:rsidR="00BD5337" w14:paraId="5F6F4D38" w14:textId="77777777" w:rsidTr="00BD5337">
        <w:tc>
          <w:tcPr>
            <w:tcW w:w="6870" w:type="dxa"/>
          </w:tcPr>
          <w:p w14:paraId="70FF61C2" w14:textId="40F44E18" w:rsidR="00BD5337" w:rsidRDefault="005402BF" w:rsidP="00BD5337">
            <w:pPr>
              <w:jc w:val="center"/>
            </w:pPr>
            <w:r>
              <w:rPr>
                <w:noProof/>
              </w:rPr>
              <mc:AlternateContent>
                <mc:Choice Requires="wpg">
                  <w:drawing>
                    <wp:anchor distT="0" distB="0" distL="114300" distR="114300" simplePos="0" relativeHeight="251662336" behindDoc="0" locked="0" layoutInCell="1" allowOverlap="1" wp14:anchorId="7764CA6E" wp14:editId="6CDDB9B7">
                      <wp:simplePos x="0" y="0"/>
                      <wp:positionH relativeFrom="column">
                        <wp:posOffset>1647825</wp:posOffset>
                      </wp:positionH>
                      <wp:positionV relativeFrom="paragraph">
                        <wp:posOffset>1044575</wp:posOffset>
                      </wp:positionV>
                      <wp:extent cx="957204" cy="1063016"/>
                      <wp:effectExtent l="127000" t="0" r="33655" b="3810"/>
                      <wp:wrapNone/>
                      <wp:docPr id="4" name="Group 4"/>
                      <wp:cNvGraphicFramePr/>
                      <a:graphic xmlns:a="http://schemas.openxmlformats.org/drawingml/2006/main">
                        <a:graphicData uri="http://schemas.microsoft.com/office/word/2010/wordprocessingGroup">
                          <wpg:wgp>
                            <wpg:cNvGrpSpPr/>
                            <wpg:grpSpPr>
                              <a:xfrm>
                                <a:off x="0" y="0"/>
                                <a:ext cx="957204" cy="1063016"/>
                                <a:chOff x="0" y="0"/>
                                <a:chExt cx="957204" cy="1063016"/>
                              </a:xfrm>
                            </wpg:grpSpPr>
                            <wps:wsp>
                              <wps:cNvPr id="2" name="6-Point Star 2"/>
                              <wps:cNvSpPr/>
                              <wps:spPr>
                                <a:xfrm rot="1765213">
                                  <a:off x="0" y="0"/>
                                  <a:ext cx="957204" cy="1063016"/>
                                </a:xfrm>
                                <a:prstGeom prst="star6">
                                  <a:avLst/>
                                </a:prstGeom>
                                <a:solidFill>
                                  <a:schemeClr val="bg1">
                                    <a:lumMod val="95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135255" y="307975"/>
                                  <a:ext cx="685801" cy="50292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1235E" w14:textId="7C844FF4" w:rsidR="00B56D0A" w:rsidRPr="00C22B89" w:rsidRDefault="00B56D0A" w:rsidP="00C22B89">
                                    <w:pPr>
                                      <w:jc w:val="center"/>
                                      <w:rPr>
                                        <w:color w:val="7F7F7F" w:themeColor="text1" w:themeTint="80"/>
                                      </w:rPr>
                                    </w:pPr>
                                    <w:r w:rsidRPr="001A2119">
                                      <w:rPr>
                                        <w:color w:val="7F7F7F" w:themeColor="text1" w:themeTint="80"/>
                                        <w:spacing w:val="-10"/>
                                        <w:sz w:val="18"/>
                                        <w:szCs w:val="18"/>
                                      </w:rPr>
                                      <w:t>World Class</w:t>
                                    </w:r>
                                    <w:r w:rsidRPr="00C22B89">
                                      <w:rPr>
                                        <w:color w:val="7F7F7F" w:themeColor="text1" w:themeTint="80"/>
                                      </w:rPr>
                                      <w:t xml:space="preserve"> </w:t>
                                    </w:r>
                                    <w:r w:rsidRPr="001A2119">
                                      <w:rPr>
                                        <w:b/>
                                        <w:color w:val="404040" w:themeColor="text1" w:themeTint="BF"/>
                                      </w:rPr>
                                      <w:t>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 o:spid="_x0000_s1026" style="position:absolute;left:0;text-align:left;margin-left:129.75pt;margin-top:82.25pt;width:75.35pt;height:83.7pt;z-index:251662336" coordsize="957204,1063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">
                      <v:shape id="6-Point Star 2" o:spid="_x0000_s1027" style="position:absolute;width:957204;height:1063016;rotation:1928083fd;visibility:visible;mso-wrap-style:square;v-text-anchor:middle" coordsize="957204,1063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6IwgAA&#10;ANoAAAAPAAAAZHJzL2Rvd25yZXYueG1sRI/NasMwEITvhbyD2EAupZHrQwlOFFMKBtOLm58H2Fhb&#10;29haGUv+SZ6+KhR6HGa+GeaQLqYTEw2usazgdRuBIC6tbrhScL1kLzsQziNr7CyTgjs5SI+rpwMm&#10;2s58ounsKxFK2CWooPa+T6R0ZU0G3db2xMH7toNBH+RQST3gHMpNJ+MoepMGGw4LNfb0UVPZnkej&#10;IB6z+fPRPgp56ot8Qh6/bvis1Ga9vO9BeFr8f/iPznXg4PdKuAHy+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9HojCAAAA2gAAAA8AAAAAAAAAAAAAAAAAlwIAAGRycy9kb3du&#10;cmV2LnhtbFBLBQYAAAAABAAEAPUAAACGAwAAAAA=&#10;" path="m0,265754l319065,265750,478602,,638139,265750,957204,265754,797675,531508,957204,797262,638139,797266,478602,1063016,319065,797266,,797262,159529,531508,,265754xe" fillcolor="#f2f2f2 [3052]" stroked="f">
                        <v:shadow on="t" opacity="22937f" mv:blur="40000f" origin=",.5" offset="0,23000emu"/>
                        <v:path arrowok="t" o:connecttype="custom" o:connectlocs="0,265754;319065,265750;478602,0;638139,265750;957204,265754;797675,531508;957204,797262;638139,797266;478602,1063016;319065,797266;0,797262;159529,531508;0,265754" o:connectangles="0,0,0,0,0,0,0,0,0,0,0,0,0"/>
                      </v:shape>
                      <v:shapetype id="_x0000_t202" coordsize="21600,21600" o:spt="202" path="m0,0l0,21600,21600,21600,21600,0xe">
                        <v:stroke joinstyle="miter"/>
                        <v:path gradientshapeok="t" o:connecttype="rect"/>
                      </v:shapetype>
                      <v:shape id="Text Box 1" o:spid="_x0000_s1028" type="#_x0000_t202" style="position:absolute;left:135255;top:307975;width:685801;height:502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0A91235E" w14:textId="7C844FF4" w:rsidR="005402BF" w:rsidRPr="00C22B89" w:rsidRDefault="005402BF" w:rsidP="00C22B89">
                              <w:pPr>
                                <w:jc w:val="center"/>
                                <w:rPr>
                                  <w:color w:val="7F7F7F" w:themeColor="text1" w:themeTint="80"/>
                                </w:rPr>
                              </w:pPr>
                              <w:r w:rsidRPr="001A2119">
                                <w:rPr>
                                  <w:color w:val="7F7F7F" w:themeColor="text1" w:themeTint="80"/>
                                  <w:spacing w:val="-10"/>
                                  <w:sz w:val="18"/>
                                  <w:szCs w:val="18"/>
                                </w:rPr>
                                <w:t>World Class</w:t>
                              </w:r>
                              <w:r w:rsidRPr="00C22B89">
                                <w:rPr>
                                  <w:color w:val="7F7F7F" w:themeColor="text1" w:themeTint="80"/>
                                </w:rPr>
                                <w:t xml:space="preserve"> </w:t>
                              </w:r>
                              <w:r w:rsidRPr="001A2119">
                                <w:rPr>
                                  <w:b/>
                                  <w:color w:val="404040" w:themeColor="text1" w:themeTint="BF"/>
                                </w:rPr>
                                <w:t>Regions</w:t>
                              </w:r>
                            </w:p>
                          </w:txbxContent>
                        </v:textbox>
                      </v:shape>
                    </v:group>
                  </w:pict>
                </mc:Fallback>
              </mc:AlternateContent>
            </w:r>
            <w:r w:rsidR="00BD5337">
              <w:rPr>
                <w:noProof/>
              </w:rPr>
              <w:drawing>
                <wp:inline distT="0" distB="0" distL="0" distR="0" wp14:anchorId="2250A79C" wp14:editId="3C289369">
                  <wp:extent cx="2943225" cy="320361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883" cy="3204334"/>
                          </a:xfrm>
                          <a:prstGeom prst="rect">
                            <a:avLst/>
                          </a:prstGeom>
                          <a:noFill/>
                        </pic:spPr>
                      </pic:pic>
                    </a:graphicData>
                  </a:graphic>
                </wp:inline>
              </w:drawing>
            </w:r>
          </w:p>
        </w:tc>
        <w:tc>
          <w:tcPr>
            <w:tcW w:w="7026" w:type="dxa"/>
          </w:tcPr>
          <w:p w14:paraId="1056324F" w14:textId="77777777" w:rsidR="00BD5337" w:rsidRDefault="00BD5337" w:rsidP="00BD5337">
            <w:pPr>
              <w:jc w:val="center"/>
            </w:pPr>
          </w:p>
          <w:p w14:paraId="55D4CAA7" w14:textId="77777777" w:rsidR="00BD5337" w:rsidRDefault="00BD5337" w:rsidP="00BD5337">
            <w:pPr>
              <w:jc w:val="center"/>
            </w:pPr>
            <w:r>
              <w:rPr>
                <w:noProof/>
              </w:rPr>
              <w:drawing>
                <wp:inline distT="0" distB="0" distL="0" distR="0" wp14:anchorId="69257691" wp14:editId="5D429043">
                  <wp:extent cx="3371850" cy="2921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2743" cy="2922568"/>
                          </a:xfrm>
                          <a:prstGeom prst="rect">
                            <a:avLst/>
                          </a:prstGeom>
                          <a:noFill/>
                        </pic:spPr>
                      </pic:pic>
                    </a:graphicData>
                  </a:graphic>
                </wp:inline>
              </w:drawing>
            </w:r>
          </w:p>
        </w:tc>
      </w:tr>
    </w:tbl>
    <w:p w14:paraId="6015E522" w14:textId="77777777" w:rsidR="0019714F" w:rsidRPr="00163906" w:rsidRDefault="003061CB" w:rsidP="00BD5337">
      <w:pPr>
        <w:pStyle w:val="Heading1"/>
      </w:pPr>
      <w:r>
        <w:lastRenderedPageBreak/>
        <w:t>3</w:t>
      </w:r>
      <w:r w:rsidR="001614B7" w:rsidRPr="00163906">
        <w:t xml:space="preserve">. </w:t>
      </w:r>
      <w:r w:rsidR="0060178C">
        <w:t xml:space="preserve">Regional Team Session 1: </w:t>
      </w:r>
      <w:r w:rsidR="00163906" w:rsidRPr="00163906">
        <w:t>Conducting the SWOT Analysis</w:t>
      </w:r>
    </w:p>
    <w:p w14:paraId="43043699" w14:textId="77777777" w:rsidR="0086349A" w:rsidRDefault="001C2D6F" w:rsidP="00163906">
      <w:r>
        <w:t>During the first regional team s</w:t>
      </w:r>
      <w:r w:rsidR="0060178C">
        <w:t xml:space="preserve">ession, teams will </w:t>
      </w:r>
      <w:r w:rsidR="0086349A">
        <w:t xml:space="preserve">conduct </w:t>
      </w:r>
      <w:r w:rsidR="00163906">
        <w:t xml:space="preserve">SWOT </w:t>
      </w:r>
      <w:r w:rsidR="00163906" w:rsidRPr="00BA744E">
        <w:t xml:space="preserve">(strengths, weaknesses, opportunities, and threats) </w:t>
      </w:r>
      <w:r w:rsidR="0086349A">
        <w:t>analyse</w:t>
      </w:r>
      <w:r w:rsidR="00163906">
        <w:t xml:space="preserve">s relative to </w:t>
      </w:r>
      <w:r w:rsidR="0060178C">
        <w:t>their</w:t>
      </w:r>
      <w:r w:rsidR="00163906">
        <w:t xml:space="preserve"> self-assessment results.  </w:t>
      </w:r>
      <w:r>
        <w:t xml:space="preserve">During the two team sessions that follow, teams will continue to build out their SWOT analyses to use as the basis for crafting initial strategic priorities and action steps in their target industry sector. </w:t>
      </w:r>
    </w:p>
    <w:p w14:paraId="13AF5EFB" w14:textId="1B0E2E50" w:rsidR="00B42C63" w:rsidRDefault="00BA744E">
      <w:r w:rsidRPr="00BA744E">
        <w:t xml:space="preserve">The following information is provided to support </w:t>
      </w:r>
      <w:r w:rsidR="0086349A">
        <w:t xml:space="preserve">regional team </w:t>
      </w:r>
      <w:r w:rsidRPr="00BA744E">
        <w:t xml:space="preserve">members in conducting their SWOT analyses and developing related strategic </w:t>
      </w:r>
      <w:r w:rsidR="0060178C">
        <w:t xml:space="preserve">and action plan </w:t>
      </w:r>
      <w:r w:rsidR="0086349A">
        <w:t>priorities</w:t>
      </w:r>
      <w:r w:rsidRPr="00BA744E">
        <w:t>.</w:t>
      </w:r>
    </w:p>
    <w:tbl>
      <w:tblPr>
        <w:tblStyle w:val="TableGrid"/>
        <w:tblW w:w="13680" w:type="dxa"/>
        <w:tblInd w:w="108" w:type="dxa"/>
        <w:tblBorders>
          <w:top w:val="single" w:sz="12" w:space="0" w:color="0D2C91"/>
          <w:left w:val="single" w:sz="12" w:space="0" w:color="0D2C91"/>
          <w:bottom w:val="single" w:sz="12" w:space="0" w:color="0D2C91"/>
          <w:right w:val="single" w:sz="12" w:space="0" w:color="0D2C91"/>
          <w:insideH w:val="single" w:sz="12" w:space="0" w:color="0D2C91"/>
          <w:insideV w:val="single" w:sz="12" w:space="0" w:color="0D2C91"/>
        </w:tblBorders>
        <w:shd w:val="clear" w:color="auto" w:fill="F9F9F9"/>
        <w:tblLook w:val="04A0" w:firstRow="1" w:lastRow="0" w:firstColumn="1" w:lastColumn="0" w:noHBand="0" w:noVBand="1"/>
      </w:tblPr>
      <w:tblGrid>
        <w:gridCol w:w="13680"/>
      </w:tblGrid>
      <w:tr w:rsidR="00BA744E" w:rsidRPr="00BA744E" w14:paraId="74465A9A" w14:textId="77777777" w:rsidTr="00B42C63">
        <w:tc>
          <w:tcPr>
            <w:tcW w:w="13680" w:type="dxa"/>
            <w:shd w:val="clear" w:color="auto" w:fill="F9F9F9"/>
          </w:tcPr>
          <w:p w14:paraId="49DB7D07" w14:textId="77777777" w:rsidR="00BA744E" w:rsidRPr="007F0F8B" w:rsidRDefault="006C4FA5" w:rsidP="00BA744E">
            <w:pPr>
              <w:spacing w:after="200" w:line="276" w:lineRule="auto"/>
              <w:rPr>
                <w:b/>
                <w:sz w:val="20"/>
                <w:szCs w:val="20"/>
              </w:rPr>
            </w:pPr>
            <w:r w:rsidRPr="007F0F8B">
              <w:rPr>
                <w:noProof/>
                <w:sz w:val="20"/>
                <w:szCs w:val="20"/>
              </w:rPr>
              <w:drawing>
                <wp:anchor distT="0" distB="0" distL="114300" distR="114300" simplePos="0" relativeHeight="251659264" behindDoc="0" locked="0" layoutInCell="1" allowOverlap="1" wp14:anchorId="5DA53048" wp14:editId="253A211C">
                  <wp:simplePos x="0" y="0"/>
                  <wp:positionH relativeFrom="column">
                    <wp:posOffset>5989320</wp:posOffset>
                  </wp:positionH>
                  <wp:positionV relativeFrom="paragraph">
                    <wp:posOffset>395605</wp:posOffset>
                  </wp:positionV>
                  <wp:extent cx="2581275" cy="2706370"/>
                  <wp:effectExtent l="0" t="0" r="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svg.png"/>
                          <pic:cNvPicPr/>
                        </pic:nvPicPr>
                        <pic:blipFill rotWithShape="1">
                          <a:blip r:embed="rId11" cstate="print">
                            <a:extLst>
                              <a:ext uri="{28A0092B-C50C-407E-A947-70E740481C1C}">
                                <a14:useLocalDpi xmlns:a14="http://schemas.microsoft.com/office/drawing/2010/main" val="0"/>
                              </a:ext>
                            </a:extLst>
                          </a:blip>
                          <a:srcRect t="3131" b="3647"/>
                          <a:stretch/>
                        </pic:blipFill>
                        <pic:spPr bwMode="auto">
                          <a:xfrm>
                            <a:off x="0" y="0"/>
                            <a:ext cx="2581275" cy="270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44E" w:rsidRPr="00BA744E">
              <w:rPr>
                <w:b/>
              </w:rPr>
              <w:t xml:space="preserve">A </w:t>
            </w:r>
            <w:r w:rsidR="00BA744E" w:rsidRPr="007F0F8B">
              <w:rPr>
                <w:b/>
                <w:sz w:val="20"/>
                <w:szCs w:val="20"/>
              </w:rPr>
              <w:t>Note about Conducting SWOT Analyses:</w:t>
            </w:r>
          </w:p>
          <w:p w14:paraId="04585814" w14:textId="77777777" w:rsidR="00BA744E" w:rsidRPr="007F0F8B" w:rsidRDefault="00BA744E" w:rsidP="00BA744E">
            <w:pPr>
              <w:spacing w:after="200" w:line="276" w:lineRule="auto"/>
              <w:rPr>
                <w:sz w:val="20"/>
                <w:szCs w:val="20"/>
              </w:rPr>
            </w:pPr>
            <w:r w:rsidRPr="007F0F8B">
              <w:rPr>
                <w:sz w:val="20"/>
                <w:szCs w:val="20"/>
              </w:rPr>
              <w:t xml:space="preserve">The SWOT analysis is an assessment of the </w:t>
            </w:r>
            <w:r w:rsidR="00DD42EE" w:rsidRPr="007F0F8B">
              <w:rPr>
                <w:sz w:val="20"/>
                <w:szCs w:val="20"/>
              </w:rPr>
              <w:t xml:space="preserve">regional </w:t>
            </w:r>
            <w:r w:rsidR="00421C83" w:rsidRPr="007F0F8B">
              <w:rPr>
                <w:sz w:val="20"/>
                <w:szCs w:val="20"/>
              </w:rPr>
              <w:t>team</w:t>
            </w:r>
            <w:r w:rsidR="00DD42EE" w:rsidRPr="007F0F8B">
              <w:rPr>
                <w:sz w:val="20"/>
                <w:szCs w:val="20"/>
              </w:rPr>
              <w:t>’s</w:t>
            </w:r>
            <w:r w:rsidRPr="007F0F8B">
              <w:rPr>
                <w:sz w:val="20"/>
                <w:szCs w:val="20"/>
              </w:rPr>
              <w:t xml:space="preserve"> strengths, weaknesses, opportunities, and threats</w:t>
            </w:r>
            <w:r w:rsidR="00421C83" w:rsidRPr="007F0F8B">
              <w:rPr>
                <w:sz w:val="20"/>
                <w:szCs w:val="20"/>
              </w:rPr>
              <w:t xml:space="preserve"> related to industry cluster-based strategic planning and implementation.  </w:t>
            </w:r>
            <w:r w:rsidRPr="007F0F8B">
              <w:rPr>
                <w:sz w:val="20"/>
                <w:szCs w:val="20"/>
              </w:rPr>
              <w:t xml:space="preserve">A SWOT analysis is used to identify the internal and external factors that are either favorable or unfavorable to </w:t>
            </w:r>
            <w:r w:rsidR="00421C83" w:rsidRPr="007F0F8B">
              <w:rPr>
                <w:sz w:val="20"/>
                <w:szCs w:val="20"/>
              </w:rPr>
              <w:t xml:space="preserve">the region’s </w:t>
            </w:r>
            <w:r w:rsidRPr="007F0F8B">
              <w:rPr>
                <w:sz w:val="20"/>
                <w:szCs w:val="20"/>
              </w:rPr>
              <w:t xml:space="preserve">ability achieve its vision and goals. The purpose of conducting a SWOT analysis is to create a holistic picture of the </w:t>
            </w:r>
            <w:r w:rsidR="00421C83" w:rsidRPr="007F0F8B">
              <w:rPr>
                <w:sz w:val="20"/>
                <w:szCs w:val="20"/>
              </w:rPr>
              <w:t xml:space="preserve">region </w:t>
            </w:r>
            <w:r w:rsidRPr="007F0F8B">
              <w:rPr>
                <w:sz w:val="20"/>
                <w:szCs w:val="20"/>
              </w:rPr>
              <w:t xml:space="preserve">in terms of positive and negative attributes and trends, and to then use this picture to guide the development and prioritization of </w:t>
            </w:r>
            <w:r w:rsidR="00421C83" w:rsidRPr="007F0F8B">
              <w:rPr>
                <w:sz w:val="20"/>
                <w:szCs w:val="20"/>
              </w:rPr>
              <w:t>goals, strategies, and, ultimately, action steps</w:t>
            </w:r>
            <w:r w:rsidRPr="007F0F8B">
              <w:rPr>
                <w:sz w:val="20"/>
                <w:szCs w:val="20"/>
              </w:rPr>
              <w:t xml:space="preserve">. </w:t>
            </w:r>
          </w:p>
          <w:p w14:paraId="4C37A545" w14:textId="77777777" w:rsidR="00BA744E" w:rsidRPr="007F0F8B" w:rsidRDefault="00BA744E" w:rsidP="00B42C63">
            <w:pPr>
              <w:spacing w:after="120" w:line="276" w:lineRule="auto"/>
              <w:rPr>
                <w:sz w:val="20"/>
                <w:szCs w:val="20"/>
              </w:rPr>
            </w:pPr>
            <w:r w:rsidRPr="007F0F8B">
              <w:rPr>
                <w:sz w:val="20"/>
                <w:szCs w:val="20"/>
              </w:rPr>
              <w:t>SWOT analysis elements are commonly understood in the following terms, as depicted below:</w:t>
            </w:r>
          </w:p>
          <w:p w14:paraId="0DCC3624" w14:textId="77777777" w:rsidR="00BA744E" w:rsidRPr="007F0F8B" w:rsidRDefault="00BA744E" w:rsidP="00B42C63">
            <w:pPr>
              <w:numPr>
                <w:ilvl w:val="0"/>
                <w:numId w:val="1"/>
              </w:numPr>
              <w:spacing w:after="120" w:line="276" w:lineRule="auto"/>
              <w:rPr>
                <w:sz w:val="20"/>
                <w:szCs w:val="20"/>
              </w:rPr>
            </w:pPr>
            <w:r w:rsidRPr="007F0F8B">
              <w:rPr>
                <w:sz w:val="20"/>
                <w:szCs w:val="20"/>
              </w:rPr>
              <w:t xml:space="preserve">Strengths are the </w:t>
            </w:r>
            <w:r w:rsidR="00421C83" w:rsidRPr="007F0F8B">
              <w:rPr>
                <w:sz w:val="20"/>
                <w:szCs w:val="20"/>
              </w:rPr>
              <w:t xml:space="preserve">region’s </w:t>
            </w:r>
            <w:r w:rsidRPr="007F0F8B">
              <w:rPr>
                <w:sz w:val="20"/>
                <w:szCs w:val="20"/>
              </w:rPr>
              <w:t xml:space="preserve">relative competitive advantages and are </w:t>
            </w:r>
            <w:r w:rsidR="003549FB" w:rsidRPr="007F0F8B">
              <w:rPr>
                <w:sz w:val="20"/>
                <w:szCs w:val="20"/>
              </w:rPr>
              <w:t>typically internal in nature</w:t>
            </w:r>
            <w:r w:rsidR="00615BCC" w:rsidRPr="007F0F8B">
              <w:rPr>
                <w:sz w:val="20"/>
                <w:szCs w:val="20"/>
              </w:rPr>
              <w:t xml:space="preserve"> (e.g. strong capacity related to industry data synthesis and analysis)</w:t>
            </w:r>
            <w:r w:rsidR="003549FB" w:rsidRPr="007F0F8B">
              <w:rPr>
                <w:sz w:val="20"/>
                <w:szCs w:val="20"/>
              </w:rPr>
              <w:t>.</w:t>
            </w:r>
          </w:p>
          <w:p w14:paraId="6E45B008" w14:textId="77777777" w:rsidR="00BA744E" w:rsidRPr="007F0F8B" w:rsidRDefault="00BA744E" w:rsidP="00B42C63">
            <w:pPr>
              <w:numPr>
                <w:ilvl w:val="0"/>
                <w:numId w:val="1"/>
              </w:numPr>
              <w:spacing w:after="120" w:line="276" w:lineRule="auto"/>
              <w:rPr>
                <w:sz w:val="20"/>
                <w:szCs w:val="20"/>
              </w:rPr>
            </w:pPr>
            <w:r w:rsidRPr="007F0F8B">
              <w:rPr>
                <w:sz w:val="20"/>
                <w:szCs w:val="20"/>
              </w:rPr>
              <w:t xml:space="preserve">Weaknesses are the </w:t>
            </w:r>
            <w:r w:rsidR="003549FB" w:rsidRPr="007F0F8B">
              <w:rPr>
                <w:sz w:val="20"/>
                <w:szCs w:val="20"/>
              </w:rPr>
              <w:t xml:space="preserve">region’s </w:t>
            </w:r>
            <w:r w:rsidRPr="007F0F8B">
              <w:rPr>
                <w:sz w:val="20"/>
                <w:szCs w:val="20"/>
              </w:rPr>
              <w:t>relative competitive disadvantages</w:t>
            </w:r>
            <w:r w:rsidR="003549FB" w:rsidRPr="007F0F8B">
              <w:rPr>
                <w:sz w:val="20"/>
                <w:szCs w:val="20"/>
              </w:rPr>
              <w:t>, typically internal in nature</w:t>
            </w:r>
            <w:r w:rsidR="005B1753" w:rsidRPr="007F0F8B">
              <w:rPr>
                <w:sz w:val="20"/>
                <w:szCs w:val="20"/>
              </w:rPr>
              <w:t xml:space="preserve"> (e.g. lack of relationships with employers in one of our target clusters)</w:t>
            </w:r>
            <w:r w:rsidR="003549FB" w:rsidRPr="007F0F8B">
              <w:rPr>
                <w:sz w:val="20"/>
                <w:szCs w:val="20"/>
              </w:rPr>
              <w:t>.</w:t>
            </w:r>
          </w:p>
          <w:p w14:paraId="027F2283" w14:textId="77777777" w:rsidR="00BA744E" w:rsidRPr="007F0F8B" w:rsidRDefault="00BA744E" w:rsidP="00B42C63">
            <w:pPr>
              <w:numPr>
                <w:ilvl w:val="0"/>
                <w:numId w:val="1"/>
              </w:numPr>
              <w:spacing w:after="120" w:line="276" w:lineRule="auto"/>
              <w:rPr>
                <w:sz w:val="20"/>
                <w:szCs w:val="20"/>
              </w:rPr>
            </w:pPr>
            <w:r w:rsidRPr="007F0F8B">
              <w:rPr>
                <w:sz w:val="20"/>
                <w:szCs w:val="20"/>
              </w:rPr>
              <w:t xml:space="preserve">Opportunities are the </w:t>
            </w:r>
            <w:r w:rsidR="003549FB" w:rsidRPr="007F0F8B">
              <w:rPr>
                <w:sz w:val="20"/>
                <w:szCs w:val="20"/>
              </w:rPr>
              <w:t>region</w:t>
            </w:r>
            <w:r w:rsidR="002D2961" w:rsidRPr="007F0F8B">
              <w:rPr>
                <w:sz w:val="20"/>
                <w:szCs w:val="20"/>
              </w:rPr>
              <w:t>’</w:t>
            </w:r>
            <w:r w:rsidR="003549FB" w:rsidRPr="007F0F8B">
              <w:rPr>
                <w:sz w:val="20"/>
                <w:szCs w:val="20"/>
              </w:rPr>
              <w:t xml:space="preserve">s </w:t>
            </w:r>
            <w:r w:rsidRPr="007F0F8B">
              <w:rPr>
                <w:sz w:val="20"/>
                <w:szCs w:val="20"/>
              </w:rPr>
              <w:t xml:space="preserve">chances or occasions for improvement or </w:t>
            </w:r>
            <w:proofErr w:type="gramStart"/>
            <w:r w:rsidRPr="007F0F8B">
              <w:rPr>
                <w:sz w:val="20"/>
                <w:szCs w:val="20"/>
              </w:rPr>
              <w:t>progress,</w:t>
            </w:r>
            <w:proofErr w:type="gramEnd"/>
            <w:r w:rsidRPr="007F0F8B">
              <w:rPr>
                <w:sz w:val="20"/>
                <w:szCs w:val="20"/>
              </w:rPr>
              <w:t xml:space="preserve"> </w:t>
            </w:r>
            <w:r w:rsidR="003549FB" w:rsidRPr="007F0F8B">
              <w:rPr>
                <w:sz w:val="20"/>
                <w:szCs w:val="20"/>
              </w:rPr>
              <w:t>typically external in nature</w:t>
            </w:r>
            <w:r w:rsidR="005B1753" w:rsidRPr="007F0F8B">
              <w:rPr>
                <w:sz w:val="20"/>
                <w:szCs w:val="20"/>
              </w:rPr>
              <w:t xml:space="preserve"> (e.g. partners are eager to collaborate with us to develop solutions for our target cluster)</w:t>
            </w:r>
            <w:r w:rsidR="003549FB" w:rsidRPr="007F0F8B">
              <w:rPr>
                <w:sz w:val="20"/>
                <w:szCs w:val="20"/>
              </w:rPr>
              <w:t>.</w:t>
            </w:r>
          </w:p>
          <w:p w14:paraId="625BBBF4" w14:textId="77777777" w:rsidR="00BA744E" w:rsidRPr="00BA744E" w:rsidRDefault="00BA744E" w:rsidP="00B42C63">
            <w:pPr>
              <w:numPr>
                <w:ilvl w:val="0"/>
                <w:numId w:val="1"/>
              </w:numPr>
              <w:spacing w:after="120" w:line="276" w:lineRule="auto"/>
            </w:pPr>
            <w:r w:rsidRPr="007F0F8B">
              <w:rPr>
                <w:sz w:val="20"/>
                <w:szCs w:val="20"/>
              </w:rPr>
              <w:t xml:space="preserve">Threats are the </w:t>
            </w:r>
            <w:r w:rsidR="003549FB" w:rsidRPr="007F0F8B">
              <w:rPr>
                <w:sz w:val="20"/>
                <w:szCs w:val="20"/>
              </w:rPr>
              <w:t xml:space="preserve">region’s </w:t>
            </w:r>
            <w:r w:rsidRPr="007F0F8B">
              <w:rPr>
                <w:sz w:val="20"/>
                <w:szCs w:val="20"/>
              </w:rPr>
              <w:t xml:space="preserve">chances or occasions for negative impacts or </w:t>
            </w:r>
            <w:proofErr w:type="gramStart"/>
            <w:r w:rsidRPr="007F0F8B">
              <w:rPr>
                <w:sz w:val="20"/>
                <w:szCs w:val="20"/>
              </w:rPr>
              <w:t>decline,</w:t>
            </w:r>
            <w:proofErr w:type="gramEnd"/>
            <w:r w:rsidRPr="007F0F8B">
              <w:rPr>
                <w:sz w:val="20"/>
                <w:szCs w:val="20"/>
              </w:rPr>
              <w:t xml:space="preserve"> </w:t>
            </w:r>
            <w:r w:rsidR="003549FB" w:rsidRPr="007F0F8B">
              <w:rPr>
                <w:sz w:val="20"/>
                <w:szCs w:val="20"/>
              </w:rPr>
              <w:t>typically</w:t>
            </w:r>
            <w:r w:rsidRPr="007F0F8B">
              <w:rPr>
                <w:sz w:val="20"/>
                <w:szCs w:val="20"/>
              </w:rPr>
              <w:t xml:space="preserve"> external in nature</w:t>
            </w:r>
            <w:r w:rsidR="005B1753" w:rsidRPr="007F0F8B">
              <w:rPr>
                <w:sz w:val="20"/>
                <w:szCs w:val="20"/>
              </w:rPr>
              <w:t xml:space="preserve"> (e.g. significant skill gaps among our younger workforce inhibit our ability to meet employers’ talent pipeline needs)</w:t>
            </w:r>
            <w:r w:rsidRPr="007F0F8B">
              <w:rPr>
                <w:sz w:val="20"/>
                <w:szCs w:val="20"/>
              </w:rPr>
              <w:t>.</w:t>
            </w:r>
          </w:p>
        </w:tc>
      </w:tr>
    </w:tbl>
    <w:tbl>
      <w:tblPr>
        <w:tblStyle w:val="MediumList1-Accent3"/>
        <w:tblW w:w="5000" w:type="pct"/>
        <w:tblLook w:val="04A0" w:firstRow="1" w:lastRow="0" w:firstColumn="1" w:lastColumn="0" w:noHBand="0" w:noVBand="1"/>
      </w:tblPr>
      <w:tblGrid>
        <w:gridCol w:w="1098"/>
        <w:gridCol w:w="6209"/>
        <w:gridCol w:w="6589"/>
      </w:tblGrid>
      <w:tr w:rsidR="00BD5337" w:rsidRPr="00B42C63" w14:paraId="05BFC27B" w14:textId="77777777" w:rsidTr="00B42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C5E5CD0" w14:textId="77777777" w:rsidR="003F6256" w:rsidRDefault="003F6256" w:rsidP="00B42C63">
            <w:pPr>
              <w:rPr>
                <w:rFonts w:asciiTheme="minorHAnsi" w:hAnsiTheme="minorHAnsi"/>
                <w:b w:val="0"/>
              </w:rPr>
            </w:pPr>
          </w:p>
          <w:p w14:paraId="4A0ECA6B" w14:textId="77777777" w:rsidR="00B42C63" w:rsidRDefault="00E81875" w:rsidP="00B42C63">
            <w:pPr>
              <w:rPr>
                <w:rFonts w:asciiTheme="minorHAnsi" w:hAnsiTheme="minorHAnsi"/>
                <w:b w:val="0"/>
              </w:rPr>
            </w:pPr>
            <w:r w:rsidRPr="00B42C63">
              <w:rPr>
                <w:rFonts w:asciiTheme="minorHAnsi" w:hAnsiTheme="minorHAnsi"/>
                <w:b w:val="0"/>
              </w:rPr>
              <w:lastRenderedPageBreak/>
              <w:t xml:space="preserve">The template that follows is provided to assist regional team members in recording key elements of </w:t>
            </w:r>
            <w:r w:rsidR="00B42C63">
              <w:rPr>
                <w:rFonts w:asciiTheme="minorHAnsi" w:hAnsiTheme="minorHAnsi"/>
                <w:b w:val="0"/>
              </w:rPr>
              <w:t>their SWOT analysis discussions.</w:t>
            </w:r>
          </w:p>
          <w:p w14:paraId="34784A1B" w14:textId="77777777" w:rsidR="00E81875" w:rsidRPr="00B42C63" w:rsidRDefault="00E81875" w:rsidP="00B42C63">
            <w:pPr>
              <w:rPr>
                <w:rFonts w:asciiTheme="minorHAnsi" w:hAnsiTheme="minorHAnsi"/>
                <w:b w:val="0"/>
                <w:color w:val="FFFFFF" w:themeColor="background1"/>
              </w:rPr>
            </w:pPr>
            <w:r w:rsidRPr="00B42C63">
              <w:rPr>
                <w:rFonts w:asciiTheme="minorHAnsi" w:hAnsiTheme="minorHAnsi"/>
                <w:b w:val="0"/>
                <w:color w:val="FFFFFF" w:themeColor="background1"/>
              </w:rPr>
              <w:t xml:space="preserve"> SWOT ANALYSIS</w:t>
            </w:r>
          </w:p>
        </w:tc>
      </w:tr>
      <w:tr w:rsidR="00FC2850" w:rsidRPr="00B42C63" w14:paraId="09A00AC4"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shd w:val="clear" w:color="auto" w:fill="595959" w:themeFill="text1" w:themeFillTint="A6"/>
          </w:tcPr>
          <w:p w14:paraId="2894A5E7" w14:textId="77777777" w:rsidR="00E81875" w:rsidRPr="00B42C63" w:rsidRDefault="00E81875" w:rsidP="00B42C63">
            <w:pPr>
              <w:spacing w:before="60" w:after="60"/>
              <w:rPr>
                <w:color w:val="FFFFFF" w:themeColor="background1"/>
              </w:rPr>
            </w:pPr>
          </w:p>
        </w:tc>
        <w:tc>
          <w:tcPr>
            <w:tcW w:w="2234" w:type="pct"/>
            <w:shd w:val="clear" w:color="auto" w:fill="595959" w:themeFill="text1" w:themeFillTint="A6"/>
          </w:tcPr>
          <w:p w14:paraId="69AD51C0" w14:textId="77777777" w:rsidR="00E81875" w:rsidRPr="00B42C63" w:rsidRDefault="00E81875" w:rsidP="00B42C63">
            <w:pPr>
              <w:spacing w:before="60" w:after="60"/>
              <w:jc w:val="center"/>
              <w:cnfStyle w:val="000000100000" w:firstRow="0" w:lastRow="0" w:firstColumn="0" w:lastColumn="0" w:oddVBand="0" w:evenVBand="0" w:oddHBand="1" w:evenHBand="0" w:firstRowFirstColumn="0" w:firstRowLastColumn="0" w:lastRowFirstColumn="0" w:lastRowLastColumn="0"/>
              <w:rPr>
                <w:b/>
                <w:i/>
                <w:color w:val="FFFFFF" w:themeColor="background1"/>
              </w:rPr>
            </w:pPr>
            <w:r w:rsidRPr="00B42C63">
              <w:rPr>
                <w:b/>
                <w:i/>
                <w:color w:val="FFFFFF" w:themeColor="background1"/>
              </w:rPr>
              <w:t>Helpful</w:t>
            </w:r>
          </w:p>
        </w:tc>
        <w:tc>
          <w:tcPr>
            <w:tcW w:w="2370" w:type="pct"/>
            <w:shd w:val="clear" w:color="auto" w:fill="595959" w:themeFill="text1" w:themeFillTint="A6"/>
          </w:tcPr>
          <w:p w14:paraId="392633DA" w14:textId="77777777" w:rsidR="00E81875" w:rsidRPr="00B42C63" w:rsidRDefault="00E81875" w:rsidP="00B42C63">
            <w:pPr>
              <w:spacing w:before="60" w:after="60"/>
              <w:jc w:val="center"/>
              <w:cnfStyle w:val="000000100000" w:firstRow="0" w:lastRow="0" w:firstColumn="0" w:lastColumn="0" w:oddVBand="0" w:evenVBand="0" w:oddHBand="1" w:evenHBand="0" w:firstRowFirstColumn="0" w:firstRowLastColumn="0" w:lastRowFirstColumn="0" w:lastRowLastColumn="0"/>
              <w:rPr>
                <w:b/>
                <w:i/>
                <w:color w:val="FFFFFF" w:themeColor="background1"/>
              </w:rPr>
            </w:pPr>
            <w:r w:rsidRPr="00B42C63">
              <w:rPr>
                <w:b/>
                <w:i/>
                <w:color w:val="FFFFFF" w:themeColor="background1"/>
              </w:rPr>
              <w:t>Harmful</w:t>
            </w:r>
          </w:p>
        </w:tc>
      </w:tr>
      <w:tr w:rsidR="00FC2850" w14:paraId="4DC773C6" w14:textId="77777777" w:rsidTr="007F0F8B">
        <w:tc>
          <w:tcPr>
            <w:cnfStyle w:val="001000000000" w:firstRow="0" w:lastRow="0" w:firstColumn="1" w:lastColumn="0" w:oddVBand="0" w:evenVBand="0" w:oddHBand="0" w:evenHBand="0" w:firstRowFirstColumn="0" w:firstRowLastColumn="0" w:lastRowFirstColumn="0" w:lastRowLastColumn="0"/>
            <w:tcW w:w="395" w:type="pct"/>
            <w:vMerge w:val="restart"/>
            <w:shd w:val="clear" w:color="auto" w:fill="595959" w:themeFill="text1" w:themeFillTint="A6"/>
          </w:tcPr>
          <w:p w14:paraId="5BC9A923" w14:textId="77777777" w:rsidR="00544689" w:rsidRPr="00B42C63" w:rsidRDefault="00544689">
            <w:pPr>
              <w:rPr>
                <w:b w:val="0"/>
                <w:i/>
                <w:color w:val="FFFFFF" w:themeColor="background1"/>
              </w:rPr>
            </w:pPr>
            <w:r w:rsidRPr="00B42C63">
              <w:rPr>
                <w:i/>
                <w:color w:val="FFFFFF" w:themeColor="background1"/>
              </w:rPr>
              <w:t>Internal</w:t>
            </w:r>
          </w:p>
        </w:tc>
        <w:tc>
          <w:tcPr>
            <w:tcW w:w="2234" w:type="pct"/>
          </w:tcPr>
          <w:p w14:paraId="626A9CCC" w14:textId="77777777" w:rsidR="00544689" w:rsidRPr="00B42C63" w:rsidRDefault="00544689" w:rsidP="00E81875">
            <w:pPr>
              <w:jc w:val="center"/>
              <w:cnfStyle w:val="000000000000" w:firstRow="0" w:lastRow="0" w:firstColumn="0" w:lastColumn="0" w:oddVBand="0" w:evenVBand="0" w:oddHBand="0" w:evenHBand="0" w:firstRowFirstColumn="0" w:firstRowLastColumn="0" w:lastRowFirstColumn="0" w:lastRowLastColumn="0"/>
              <w:rPr>
                <w:b/>
                <w:color w:val="74913B"/>
              </w:rPr>
            </w:pPr>
            <w:r w:rsidRPr="003B1678">
              <w:rPr>
                <w:b/>
                <w:color w:val="4F6228" w:themeColor="accent3" w:themeShade="80"/>
              </w:rPr>
              <w:t>Strengths</w:t>
            </w:r>
          </w:p>
        </w:tc>
        <w:tc>
          <w:tcPr>
            <w:tcW w:w="2370" w:type="pct"/>
          </w:tcPr>
          <w:p w14:paraId="2F0E2C55" w14:textId="77777777" w:rsidR="00544689" w:rsidRPr="00E81875" w:rsidRDefault="00544689" w:rsidP="00E81875">
            <w:pPr>
              <w:jc w:val="center"/>
              <w:cnfStyle w:val="000000000000" w:firstRow="0" w:lastRow="0" w:firstColumn="0" w:lastColumn="0" w:oddVBand="0" w:evenVBand="0" w:oddHBand="0" w:evenHBand="0" w:firstRowFirstColumn="0" w:firstRowLastColumn="0" w:lastRowFirstColumn="0" w:lastRowLastColumn="0"/>
              <w:rPr>
                <w:b/>
              </w:rPr>
            </w:pPr>
            <w:r w:rsidRPr="003B1678">
              <w:rPr>
                <w:b/>
                <w:color w:val="984806" w:themeColor="accent6" w:themeShade="80"/>
              </w:rPr>
              <w:t>Weaknesses</w:t>
            </w:r>
          </w:p>
        </w:tc>
      </w:tr>
      <w:tr w:rsidR="00FC2850" w14:paraId="12F3F8FE"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77B143ED" w14:textId="77777777" w:rsidR="00544689" w:rsidRPr="00B42C63" w:rsidRDefault="00544689">
            <w:pPr>
              <w:rPr>
                <w:color w:val="FFFFFF" w:themeColor="background1"/>
              </w:rPr>
            </w:pPr>
          </w:p>
        </w:tc>
        <w:tc>
          <w:tcPr>
            <w:tcW w:w="2234" w:type="pct"/>
          </w:tcPr>
          <w:p w14:paraId="6687C27F" w14:textId="77777777" w:rsidR="00544689" w:rsidRDefault="00544689">
            <w:pPr>
              <w:cnfStyle w:val="000000100000" w:firstRow="0" w:lastRow="0" w:firstColumn="0" w:lastColumn="0" w:oddVBand="0" w:evenVBand="0" w:oddHBand="1" w:evenHBand="0" w:firstRowFirstColumn="0" w:firstRowLastColumn="0" w:lastRowFirstColumn="0" w:lastRowLastColumn="0"/>
            </w:pPr>
          </w:p>
          <w:p w14:paraId="013D7575"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c>
          <w:tcPr>
            <w:tcW w:w="2370" w:type="pct"/>
            <w:shd w:val="clear" w:color="auto" w:fill="FDE9D9" w:themeFill="accent6" w:themeFillTint="33"/>
          </w:tcPr>
          <w:p w14:paraId="2DCFAB86"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r>
      <w:tr w:rsidR="00FC2850" w14:paraId="149DABF3" w14:textId="77777777" w:rsidTr="007F0F8B">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34A3E7ED" w14:textId="77777777" w:rsidR="00544689" w:rsidRPr="00B42C63" w:rsidRDefault="00544689">
            <w:pPr>
              <w:rPr>
                <w:color w:val="FFFFFF" w:themeColor="background1"/>
              </w:rPr>
            </w:pPr>
          </w:p>
        </w:tc>
        <w:tc>
          <w:tcPr>
            <w:tcW w:w="2234" w:type="pct"/>
          </w:tcPr>
          <w:p w14:paraId="0F054169" w14:textId="77777777" w:rsidR="00544689" w:rsidRDefault="00544689">
            <w:pPr>
              <w:cnfStyle w:val="000000000000" w:firstRow="0" w:lastRow="0" w:firstColumn="0" w:lastColumn="0" w:oddVBand="0" w:evenVBand="0" w:oddHBand="0" w:evenHBand="0" w:firstRowFirstColumn="0" w:firstRowLastColumn="0" w:lastRowFirstColumn="0" w:lastRowLastColumn="0"/>
            </w:pPr>
          </w:p>
          <w:p w14:paraId="57AB0DDB" w14:textId="77777777" w:rsidR="00544689" w:rsidRDefault="00544689">
            <w:pPr>
              <w:cnfStyle w:val="000000000000" w:firstRow="0" w:lastRow="0" w:firstColumn="0" w:lastColumn="0" w:oddVBand="0" w:evenVBand="0" w:oddHBand="0" w:evenHBand="0" w:firstRowFirstColumn="0" w:firstRowLastColumn="0" w:lastRowFirstColumn="0" w:lastRowLastColumn="0"/>
            </w:pPr>
          </w:p>
        </w:tc>
        <w:tc>
          <w:tcPr>
            <w:tcW w:w="2370" w:type="pct"/>
          </w:tcPr>
          <w:p w14:paraId="583F6F4C" w14:textId="77777777" w:rsidR="00544689" w:rsidRDefault="00544689">
            <w:pPr>
              <w:cnfStyle w:val="000000000000" w:firstRow="0" w:lastRow="0" w:firstColumn="0" w:lastColumn="0" w:oddVBand="0" w:evenVBand="0" w:oddHBand="0" w:evenHBand="0" w:firstRowFirstColumn="0" w:firstRowLastColumn="0" w:lastRowFirstColumn="0" w:lastRowLastColumn="0"/>
            </w:pPr>
          </w:p>
        </w:tc>
      </w:tr>
      <w:tr w:rsidR="00FC2850" w14:paraId="5515EE01"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7FDA4DFC" w14:textId="77777777" w:rsidR="00544689" w:rsidRPr="00B42C63" w:rsidRDefault="00544689">
            <w:pPr>
              <w:rPr>
                <w:color w:val="FFFFFF" w:themeColor="background1"/>
              </w:rPr>
            </w:pPr>
          </w:p>
        </w:tc>
        <w:tc>
          <w:tcPr>
            <w:tcW w:w="2234" w:type="pct"/>
          </w:tcPr>
          <w:p w14:paraId="74EEAC0A" w14:textId="77777777" w:rsidR="00544689" w:rsidRDefault="00544689">
            <w:pPr>
              <w:cnfStyle w:val="000000100000" w:firstRow="0" w:lastRow="0" w:firstColumn="0" w:lastColumn="0" w:oddVBand="0" w:evenVBand="0" w:oddHBand="1" w:evenHBand="0" w:firstRowFirstColumn="0" w:firstRowLastColumn="0" w:lastRowFirstColumn="0" w:lastRowLastColumn="0"/>
            </w:pPr>
          </w:p>
          <w:p w14:paraId="034AE044"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c>
          <w:tcPr>
            <w:tcW w:w="2370" w:type="pct"/>
            <w:shd w:val="clear" w:color="auto" w:fill="FDE9D9" w:themeFill="accent6" w:themeFillTint="33"/>
          </w:tcPr>
          <w:p w14:paraId="6A8A4214"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r>
      <w:tr w:rsidR="00FC2850" w14:paraId="7B42126F" w14:textId="77777777" w:rsidTr="007F0F8B">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45588D0E" w14:textId="77777777" w:rsidR="00544689" w:rsidRPr="00B42C63" w:rsidRDefault="00544689">
            <w:pPr>
              <w:rPr>
                <w:color w:val="FFFFFF" w:themeColor="background1"/>
              </w:rPr>
            </w:pPr>
          </w:p>
        </w:tc>
        <w:tc>
          <w:tcPr>
            <w:tcW w:w="2234" w:type="pct"/>
          </w:tcPr>
          <w:p w14:paraId="7128331E" w14:textId="77777777" w:rsidR="00544689" w:rsidRDefault="00544689">
            <w:pPr>
              <w:cnfStyle w:val="000000000000" w:firstRow="0" w:lastRow="0" w:firstColumn="0" w:lastColumn="0" w:oddVBand="0" w:evenVBand="0" w:oddHBand="0" w:evenHBand="0" w:firstRowFirstColumn="0" w:firstRowLastColumn="0" w:lastRowFirstColumn="0" w:lastRowLastColumn="0"/>
            </w:pPr>
          </w:p>
          <w:p w14:paraId="2E3DE85B" w14:textId="77777777" w:rsidR="00544689" w:rsidRDefault="00544689">
            <w:pPr>
              <w:cnfStyle w:val="000000000000" w:firstRow="0" w:lastRow="0" w:firstColumn="0" w:lastColumn="0" w:oddVBand="0" w:evenVBand="0" w:oddHBand="0" w:evenHBand="0" w:firstRowFirstColumn="0" w:firstRowLastColumn="0" w:lastRowFirstColumn="0" w:lastRowLastColumn="0"/>
            </w:pPr>
          </w:p>
        </w:tc>
        <w:tc>
          <w:tcPr>
            <w:tcW w:w="2370" w:type="pct"/>
          </w:tcPr>
          <w:p w14:paraId="1807B89D" w14:textId="77777777" w:rsidR="00544689" w:rsidRDefault="00544689">
            <w:pPr>
              <w:cnfStyle w:val="000000000000" w:firstRow="0" w:lastRow="0" w:firstColumn="0" w:lastColumn="0" w:oddVBand="0" w:evenVBand="0" w:oddHBand="0" w:evenHBand="0" w:firstRowFirstColumn="0" w:firstRowLastColumn="0" w:lastRowFirstColumn="0" w:lastRowLastColumn="0"/>
            </w:pPr>
          </w:p>
        </w:tc>
      </w:tr>
      <w:tr w:rsidR="00FC2850" w14:paraId="120F5995"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30CA1D64" w14:textId="77777777" w:rsidR="00544689" w:rsidRPr="00B42C63" w:rsidRDefault="00544689">
            <w:pPr>
              <w:rPr>
                <w:color w:val="FFFFFF" w:themeColor="background1"/>
              </w:rPr>
            </w:pPr>
          </w:p>
        </w:tc>
        <w:tc>
          <w:tcPr>
            <w:tcW w:w="2234" w:type="pct"/>
          </w:tcPr>
          <w:p w14:paraId="54D662EA" w14:textId="77777777" w:rsidR="00544689" w:rsidRDefault="00544689">
            <w:pPr>
              <w:cnfStyle w:val="000000100000" w:firstRow="0" w:lastRow="0" w:firstColumn="0" w:lastColumn="0" w:oddVBand="0" w:evenVBand="0" w:oddHBand="1" w:evenHBand="0" w:firstRowFirstColumn="0" w:firstRowLastColumn="0" w:lastRowFirstColumn="0" w:lastRowLastColumn="0"/>
            </w:pPr>
          </w:p>
          <w:p w14:paraId="3F9D7FD4"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c>
          <w:tcPr>
            <w:tcW w:w="2370" w:type="pct"/>
            <w:shd w:val="clear" w:color="auto" w:fill="FDE9D9" w:themeFill="accent6" w:themeFillTint="33"/>
          </w:tcPr>
          <w:p w14:paraId="183DB32C" w14:textId="77777777" w:rsidR="00544689" w:rsidRDefault="00544689">
            <w:pPr>
              <w:cnfStyle w:val="000000100000" w:firstRow="0" w:lastRow="0" w:firstColumn="0" w:lastColumn="0" w:oddVBand="0" w:evenVBand="0" w:oddHBand="1" w:evenHBand="0" w:firstRowFirstColumn="0" w:firstRowLastColumn="0" w:lastRowFirstColumn="0" w:lastRowLastColumn="0"/>
            </w:pPr>
          </w:p>
        </w:tc>
      </w:tr>
      <w:tr w:rsidR="00FC2850" w14:paraId="18740717" w14:textId="77777777" w:rsidTr="007F0F8B">
        <w:tc>
          <w:tcPr>
            <w:cnfStyle w:val="001000000000" w:firstRow="0" w:lastRow="0" w:firstColumn="1" w:lastColumn="0" w:oddVBand="0" w:evenVBand="0" w:oddHBand="0" w:evenHBand="0" w:firstRowFirstColumn="0" w:firstRowLastColumn="0" w:lastRowFirstColumn="0" w:lastRowLastColumn="0"/>
            <w:tcW w:w="395" w:type="pct"/>
            <w:vMerge w:val="restart"/>
            <w:shd w:val="clear" w:color="auto" w:fill="595959" w:themeFill="text1" w:themeFillTint="A6"/>
          </w:tcPr>
          <w:p w14:paraId="71EC5E40" w14:textId="77777777" w:rsidR="00544689" w:rsidRPr="00B42C63" w:rsidRDefault="00544689">
            <w:pPr>
              <w:rPr>
                <w:i/>
                <w:color w:val="FFFFFF" w:themeColor="background1"/>
              </w:rPr>
            </w:pPr>
            <w:r w:rsidRPr="00B42C63">
              <w:rPr>
                <w:i/>
                <w:color w:val="FFFFFF" w:themeColor="background1"/>
              </w:rPr>
              <w:t>External</w:t>
            </w:r>
          </w:p>
        </w:tc>
        <w:tc>
          <w:tcPr>
            <w:tcW w:w="2234" w:type="pct"/>
          </w:tcPr>
          <w:p w14:paraId="13E8B523" w14:textId="77777777" w:rsidR="00544689" w:rsidRPr="00E81875" w:rsidRDefault="00544689" w:rsidP="00E81875">
            <w:pPr>
              <w:jc w:val="center"/>
              <w:cnfStyle w:val="000000000000" w:firstRow="0" w:lastRow="0" w:firstColumn="0" w:lastColumn="0" w:oddVBand="0" w:evenVBand="0" w:oddHBand="0" w:evenHBand="0" w:firstRowFirstColumn="0" w:firstRowLastColumn="0" w:lastRowFirstColumn="0" w:lastRowLastColumn="0"/>
              <w:rPr>
                <w:b/>
              </w:rPr>
            </w:pPr>
            <w:r w:rsidRPr="003B1678">
              <w:rPr>
                <w:b/>
                <w:color w:val="215868" w:themeColor="accent5" w:themeShade="80"/>
              </w:rPr>
              <w:t>Opportunities</w:t>
            </w:r>
          </w:p>
        </w:tc>
        <w:tc>
          <w:tcPr>
            <w:tcW w:w="2370" w:type="pct"/>
          </w:tcPr>
          <w:p w14:paraId="6179CB2A" w14:textId="77777777" w:rsidR="00544689" w:rsidRPr="00E81875" w:rsidRDefault="00544689" w:rsidP="00E81875">
            <w:pPr>
              <w:jc w:val="center"/>
              <w:cnfStyle w:val="000000000000" w:firstRow="0" w:lastRow="0" w:firstColumn="0" w:lastColumn="0" w:oddVBand="0" w:evenVBand="0" w:oddHBand="0" w:evenHBand="0" w:firstRowFirstColumn="0" w:firstRowLastColumn="0" w:lastRowFirstColumn="0" w:lastRowLastColumn="0"/>
              <w:rPr>
                <w:b/>
              </w:rPr>
            </w:pPr>
            <w:r w:rsidRPr="003B1678">
              <w:rPr>
                <w:b/>
                <w:color w:val="403152" w:themeColor="accent4" w:themeShade="80"/>
              </w:rPr>
              <w:t>Threats</w:t>
            </w:r>
          </w:p>
        </w:tc>
      </w:tr>
      <w:tr w:rsidR="00FC2850" w14:paraId="10B56955"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3640C85C" w14:textId="77777777" w:rsidR="00544689" w:rsidRPr="00E81875" w:rsidRDefault="00544689">
            <w:pPr>
              <w:rPr>
                <w:b w:val="0"/>
              </w:rPr>
            </w:pPr>
          </w:p>
        </w:tc>
        <w:tc>
          <w:tcPr>
            <w:tcW w:w="2234" w:type="pct"/>
            <w:shd w:val="clear" w:color="auto" w:fill="DAEEF3" w:themeFill="accent5" w:themeFillTint="33"/>
          </w:tcPr>
          <w:p w14:paraId="6E534471" w14:textId="77777777" w:rsidR="00544689" w:rsidRDefault="00544689">
            <w:pPr>
              <w:cnfStyle w:val="000000100000" w:firstRow="0" w:lastRow="0" w:firstColumn="0" w:lastColumn="0" w:oddVBand="0" w:evenVBand="0" w:oddHBand="1" w:evenHBand="0" w:firstRowFirstColumn="0" w:firstRowLastColumn="0" w:lastRowFirstColumn="0" w:lastRowLastColumn="0"/>
              <w:rPr>
                <w:b/>
              </w:rPr>
            </w:pPr>
          </w:p>
          <w:p w14:paraId="0B7586C9"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c>
          <w:tcPr>
            <w:tcW w:w="2370" w:type="pct"/>
            <w:shd w:val="clear" w:color="auto" w:fill="E5DFEC" w:themeFill="accent4" w:themeFillTint="33"/>
          </w:tcPr>
          <w:p w14:paraId="36C07781"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r>
      <w:tr w:rsidR="00FC2850" w14:paraId="3147B21D" w14:textId="77777777" w:rsidTr="007F0F8B">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1A9690B6" w14:textId="77777777" w:rsidR="00544689" w:rsidRPr="00E81875" w:rsidRDefault="00544689">
            <w:pPr>
              <w:rPr>
                <w:b w:val="0"/>
              </w:rPr>
            </w:pPr>
          </w:p>
        </w:tc>
        <w:tc>
          <w:tcPr>
            <w:tcW w:w="2234" w:type="pct"/>
          </w:tcPr>
          <w:p w14:paraId="1D3A5DC0" w14:textId="77777777" w:rsidR="00544689" w:rsidRDefault="00544689">
            <w:pPr>
              <w:cnfStyle w:val="000000000000" w:firstRow="0" w:lastRow="0" w:firstColumn="0" w:lastColumn="0" w:oddVBand="0" w:evenVBand="0" w:oddHBand="0" w:evenHBand="0" w:firstRowFirstColumn="0" w:firstRowLastColumn="0" w:lastRowFirstColumn="0" w:lastRowLastColumn="0"/>
              <w:rPr>
                <w:b/>
              </w:rPr>
            </w:pPr>
          </w:p>
          <w:p w14:paraId="632B5B1A" w14:textId="77777777" w:rsidR="00544689" w:rsidRPr="00E81875" w:rsidRDefault="00544689">
            <w:pPr>
              <w:cnfStyle w:val="000000000000" w:firstRow="0" w:lastRow="0" w:firstColumn="0" w:lastColumn="0" w:oddVBand="0" w:evenVBand="0" w:oddHBand="0" w:evenHBand="0" w:firstRowFirstColumn="0" w:firstRowLastColumn="0" w:lastRowFirstColumn="0" w:lastRowLastColumn="0"/>
              <w:rPr>
                <w:b/>
              </w:rPr>
            </w:pPr>
          </w:p>
        </w:tc>
        <w:tc>
          <w:tcPr>
            <w:tcW w:w="2370" w:type="pct"/>
          </w:tcPr>
          <w:p w14:paraId="1152D1CF" w14:textId="77777777" w:rsidR="00544689" w:rsidRPr="00E81875" w:rsidRDefault="00544689">
            <w:pPr>
              <w:cnfStyle w:val="000000000000" w:firstRow="0" w:lastRow="0" w:firstColumn="0" w:lastColumn="0" w:oddVBand="0" w:evenVBand="0" w:oddHBand="0" w:evenHBand="0" w:firstRowFirstColumn="0" w:firstRowLastColumn="0" w:lastRowFirstColumn="0" w:lastRowLastColumn="0"/>
              <w:rPr>
                <w:b/>
              </w:rPr>
            </w:pPr>
          </w:p>
        </w:tc>
      </w:tr>
      <w:tr w:rsidR="00FC2850" w14:paraId="15468461"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2688DA0E" w14:textId="77777777" w:rsidR="00544689" w:rsidRPr="00E81875" w:rsidRDefault="00544689">
            <w:pPr>
              <w:rPr>
                <w:b w:val="0"/>
              </w:rPr>
            </w:pPr>
          </w:p>
        </w:tc>
        <w:tc>
          <w:tcPr>
            <w:tcW w:w="2234" w:type="pct"/>
            <w:shd w:val="clear" w:color="auto" w:fill="DAEEF3" w:themeFill="accent5" w:themeFillTint="33"/>
          </w:tcPr>
          <w:p w14:paraId="6B22048E" w14:textId="77777777" w:rsidR="00544689" w:rsidRDefault="00544689">
            <w:pPr>
              <w:cnfStyle w:val="000000100000" w:firstRow="0" w:lastRow="0" w:firstColumn="0" w:lastColumn="0" w:oddVBand="0" w:evenVBand="0" w:oddHBand="1" w:evenHBand="0" w:firstRowFirstColumn="0" w:firstRowLastColumn="0" w:lastRowFirstColumn="0" w:lastRowLastColumn="0"/>
              <w:rPr>
                <w:b/>
              </w:rPr>
            </w:pPr>
          </w:p>
          <w:p w14:paraId="1315A1A4"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c>
          <w:tcPr>
            <w:tcW w:w="2370" w:type="pct"/>
            <w:shd w:val="clear" w:color="auto" w:fill="E5DFEC" w:themeFill="accent4" w:themeFillTint="33"/>
          </w:tcPr>
          <w:p w14:paraId="3FE6D357"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r>
      <w:tr w:rsidR="00FC2850" w14:paraId="0076AD20" w14:textId="77777777" w:rsidTr="007F0F8B">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4D513390" w14:textId="77777777" w:rsidR="00544689" w:rsidRPr="00E81875" w:rsidRDefault="00544689">
            <w:pPr>
              <w:rPr>
                <w:b w:val="0"/>
              </w:rPr>
            </w:pPr>
          </w:p>
        </w:tc>
        <w:tc>
          <w:tcPr>
            <w:tcW w:w="2234" w:type="pct"/>
          </w:tcPr>
          <w:p w14:paraId="3F33E93D" w14:textId="77777777" w:rsidR="00544689" w:rsidRDefault="00544689">
            <w:pPr>
              <w:cnfStyle w:val="000000000000" w:firstRow="0" w:lastRow="0" w:firstColumn="0" w:lastColumn="0" w:oddVBand="0" w:evenVBand="0" w:oddHBand="0" w:evenHBand="0" w:firstRowFirstColumn="0" w:firstRowLastColumn="0" w:lastRowFirstColumn="0" w:lastRowLastColumn="0"/>
              <w:rPr>
                <w:b/>
              </w:rPr>
            </w:pPr>
          </w:p>
          <w:p w14:paraId="45879F67" w14:textId="77777777" w:rsidR="00544689" w:rsidRPr="00E81875" w:rsidRDefault="00544689">
            <w:pPr>
              <w:cnfStyle w:val="000000000000" w:firstRow="0" w:lastRow="0" w:firstColumn="0" w:lastColumn="0" w:oddVBand="0" w:evenVBand="0" w:oddHBand="0" w:evenHBand="0" w:firstRowFirstColumn="0" w:firstRowLastColumn="0" w:lastRowFirstColumn="0" w:lastRowLastColumn="0"/>
              <w:rPr>
                <w:b/>
              </w:rPr>
            </w:pPr>
          </w:p>
        </w:tc>
        <w:tc>
          <w:tcPr>
            <w:tcW w:w="2370" w:type="pct"/>
          </w:tcPr>
          <w:p w14:paraId="7EFB0EE0" w14:textId="77777777" w:rsidR="00544689" w:rsidRPr="00E81875" w:rsidRDefault="00544689">
            <w:pPr>
              <w:cnfStyle w:val="000000000000" w:firstRow="0" w:lastRow="0" w:firstColumn="0" w:lastColumn="0" w:oddVBand="0" w:evenVBand="0" w:oddHBand="0" w:evenHBand="0" w:firstRowFirstColumn="0" w:firstRowLastColumn="0" w:lastRowFirstColumn="0" w:lastRowLastColumn="0"/>
              <w:rPr>
                <w:b/>
              </w:rPr>
            </w:pPr>
          </w:p>
        </w:tc>
      </w:tr>
      <w:tr w:rsidR="00FC2850" w14:paraId="452340D0" w14:textId="77777777" w:rsidTr="007F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 w:type="pct"/>
            <w:vMerge/>
            <w:shd w:val="clear" w:color="auto" w:fill="595959" w:themeFill="text1" w:themeFillTint="A6"/>
          </w:tcPr>
          <w:p w14:paraId="63DC60F1" w14:textId="77777777" w:rsidR="00544689" w:rsidRPr="00E81875" w:rsidRDefault="00544689">
            <w:pPr>
              <w:rPr>
                <w:b w:val="0"/>
              </w:rPr>
            </w:pPr>
          </w:p>
        </w:tc>
        <w:tc>
          <w:tcPr>
            <w:tcW w:w="2234" w:type="pct"/>
            <w:shd w:val="clear" w:color="auto" w:fill="DAEEF3" w:themeFill="accent5" w:themeFillTint="33"/>
          </w:tcPr>
          <w:p w14:paraId="187FDFDC" w14:textId="77777777" w:rsidR="00544689" w:rsidRDefault="00544689">
            <w:pPr>
              <w:cnfStyle w:val="000000100000" w:firstRow="0" w:lastRow="0" w:firstColumn="0" w:lastColumn="0" w:oddVBand="0" w:evenVBand="0" w:oddHBand="1" w:evenHBand="0" w:firstRowFirstColumn="0" w:firstRowLastColumn="0" w:lastRowFirstColumn="0" w:lastRowLastColumn="0"/>
              <w:rPr>
                <w:b/>
              </w:rPr>
            </w:pPr>
          </w:p>
          <w:p w14:paraId="7CBBC5D9"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c>
          <w:tcPr>
            <w:tcW w:w="2370" w:type="pct"/>
            <w:shd w:val="clear" w:color="auto" w:fill="E5DFEC" w:themeFill="accent4" w:themeFillTint="33"/>
          </w:tcPr>
          <w:p w14:paraId="4AA2083F" w14:textId="77777777" w:rsidR="00544689" w:rsidRPr="00E81875" w:rsidRDefault="00544689">
            <w:pPr>
              <w:cnfStyle w:val="000000100000" w:firstRow="0" w:lastRow="0" w:firstColumn="0" w:lastColumn="0" w:oddVBand="0" w:evenVBand="0" w:oddHBand="1" w:evenHBand="0" w:firstRowFirstColumn="0" w:firstRowLastColumn="0" w:lastRowFirstColumn="0" w:lastRowLastColumn="0"/>
              <w:rPr>
                <w:b/>
              </w:rPr>
            </w:pPr>
          </w:p>
        </w:tc>
      </w:tr>
    </w:tbl>
    <w:p w14:paraId="747A42ED" w14:textId="77777777" w:rsidR="00BD5337" w:rsidRDefault="00BD5337">
      <w:pPr>
        <w:rPr>
          <w:b/>
        </w:rPr>
      </w:pPr>
      <w:r>
        <w:rPr>
          <w:b/>
        </w:rPr>
        <w:br w:type="page"/>
      </w:r>
    </w:p>
    <w:p w14:paraId="1166765C" w14:textId="77777777" w:rsidR="00974327" w:rsidRDefault="00974327" w:rsidP="00974327">
      <w:pPr>
        <w:pStyle w:val="Heading1"/>
      </w:pPr>
      <w:r>
        <w:lastRenderedPageBreak/>
        <w:t>4</w:t>
      </w:r>
      <w:r w:rsidRPr="00163906">
        <w:t xml:space="preserve">. </w:t>
      </w:r>
      <w:r>
        <w:t>Regional Team Session 1: Identifying Regional Assets and Existing Sector Partnerships and Initiatives</w:t>
      </w:r>
    </w:p>
    <w:p w14:paraId="22D76F6E" w14:textId="77777777" w:rsidR="00974327" w:rsidRDefault="00974327" w:rsidP="00974327">
      <w:r>
        <w:t xml:space="preserve">As part of the first team session, team members will </w:t>
      </w:r>
      <w:r w:rsidR="00D772B9">
        <w:t>discuss key regional assets and resources, as well as existing sector-based partnerships and initiatives, which might be leveraged in support of ongoing regional planning and sector-focused talent development efforts.  Major assets and existing initiatives should be recorded here.</w:t>
      </w:r>
    </w:p>
    <w:tbl>
      <w:tblPr>
        <w:tblStyle w:val="TableGrid"/>
        <w:tblW w:w="0" w:type="auto"/>
        <w:tblLook w:val="04A0" w:firstRow="1" w:lastRow="0" w:firstColumn="1" w:lastColumn="0" w:noHBand="0" w:noVBand="1"/>
      </w:tblPr>
      <w:tblGrid>
        <w:gridCol w:w="2626"/>
        <w:gridCol w:w="2293"/>
        <w:gridCol w:w="2505"/>
        <w:gridCol w:w="2292"/>
        <w:gridCol w:w="2209"/>
        <w:gridCol w:w="1971"/>
      </w:tblGrid>
      <w:tr w:rsidR="00F03671" w14:paraId="38B51B18" w14:textId="77777777" w:rsidTr="00FD25FC">
        <w:trPr>
          <w:cantSplit/>
        </w:trPr>
        <w:tc>
          <w:tcPr>
            <w:tcW w:w="13896" w:type="dxa"/>
            <w:gridSpan w:val="6"/>
            <w:tcBorders>
              <w:bottom w:val="single" w:sz="4" w:space="0" w:color="auto"/>
            </w:tcBorders>
            <w:shd w:val="clear" w:color="auto" w:fill="DBE5F1" w:themeFill="accent1" w:themeFillTint="33"/>
          </w:tcPr>
          <w:p w14:paraId="04B4EAA4" w14:textId="77777777" w:rsidR="00F03671" w:rsidRDefault="00F03671" w:rsidP="00974327">
            <w:pPr>
              <w:rPr>
                <w:b/>
              </w:rPr>
            </w:pPr>
            <w:r w:rsidRPr="000E3C3C">
              <w:rPr>
                <w:b/>
              </w:rPr>
              <w:t>Region:</w:t>
            </w:r>
          </w:p>
          <w:p w14:paraId="4A6C52E6" w14:textId="3AACE44A" w:rsidR="00F03671" w:rsidRPr="000E3C3C" w:rsidRDefault="00F03671" w:rsidP="00974327">
            <w:pPr>
              <w:rPr>
                <w:b/>
              </w:rPr>
            </w:pPr>
          </w:p>
        </w:tc>
      </w:tr>
      <w:tr w:rsidR="00F03671" w14:paraId="1780E414" w14:textId="77777777" w:rsidTr="00FD25FC">
        <w:trPr>
          <w:cantSplit/>
        </w:trPr>
        <w:tc>
          <w:tcPr>
            <w:tcW w:w="13896" w:type="dxa"/>
            <w:gridSpan w:val="6"/>
            <w:tcBorders>
              <w:bottom w:val="single" w:sz="4" w:space="0" w:color="auto"/>
            </w:tcBorders>
            <w:shd w:val="clear" w:color="auto" w:fill="EAF1DD" w:themeFill="accent3" w:themeFillTint="33"/>
          </w:tcPr>
          <w:p w14:paraId="26EAC47E" w14:textId="6D161F1F" w:rsidR="00F03671" w:rsidRPr="000E3C3C" w:rsidRDefault="00F03671" w:rsidP="00974327">
            <w:pPr>
              <w:rPr>
                <w:b/>
              </w:rPr>
            </w:pPr>
            <w:r>
              <w:rPr>
                <w:b/>
              </w:rPr>
              <w:t xml:space="preserve">1. </w:t>
            </w:r>
            <w:r w:rsidRPr="000E3C3C">
              <w:rPr>
                <w:b/>
              </w:rPr>
              <w:t xml:space="preserve">Organizational </w:t>
            </w:r>
            <w:r>
              <w:rPr>
                <w:b/>
              </w:rPr>
              <w:t xml:space="preserve">and Program </w:t>
            </w:r>
            <w:r w:rsidRPr="000E3C3C">
              <w:rPr>
                <w:b/>
              </w:rPr>
              <w:t>Assets (workforce development, economic development, secondary and post-secondary education, human services, industry, etc. organizations</w:t>
            </w:r>
            <w:r>
              <w:rPr>
                <w:b/>
              </w:rPr>
              <w:t xml:space="preserve"> and programs</w:t>
            </w:r>
            <w:r w:rsidRPr="000E3C3C">
              <w:rPr>
                <w:b/>
              </w:rPr>
              <w:t>)</w:t>
            </w:r>
          </w:p>
        </w:tc>
      </w:tr>
      <w:tr w:rsidR="000E3C3C" w14:paraId="641FE29B" w14:textId="77777777" w:rsidTr="00FD25FC">
        <w:trPr>
          <w:cantSplit/>
        </w:trPr>
        <w:tc>
          <w:tcPr>
            <w:tcW w:w="2626" w:type="dxa"/>
            <w:shd w:val="clear" w:color="auto" w:fill="F2F2F2" w:themeFill="background1" w:themeFillShade="F2"/>
          </w:tcPr>
          <w:p w14:paraId="46BA7FA0" w14:textId="77777777" w:rsidR="000E3C3C" w:rsidRPr="000E3C3C" w:rsidRDefault="000E3C3C" w:rsidP="008310C4">
            <w:pPr>
              <w:jc w:val="center"/>
              <w:rPr>
                <w:b/>
              </w:rPr>
            </w:pPr>
            <w:r w:rsidRPr="000E3C3C">
              <w:rPr>
                <w:b/>
              </w:rPr>
              <w:t>Organization</w:t>
            </w:r>
          </w:p>
        </w:tc>
        <w:tc>
          <w:tcPr>
            <w:tcW w:w="2293" w:type="dxa"/>
            <w:shd w:val="clear" w:color="auto" w:fill="F2F2F2" w:themeFill="background1" w:themeFillShade="F2"/>
          </w:tcPr>
          <w:p w14:paraId="7BBEE4FA" w14:textId="38714002" w:rsidR="000E3C3C" w:rsidRPr="000E3C3C" w:rsidRDefault="00F22E0B" w:rsidP="008310C4">
            <w:pPr>
              <w:jc w:val="center"/>
              <w:rPr>
                <w:b/>
              </w:rPr>
            </w:pPr>
            <w:r>
              <w:rPr>
                <w:b/>
              </w:rPr>
              <w:t>Key Program &amp; Service Assets</w:t>
            </w:r>
          </w:p>
        </w:tc>
        <w:tc>
          <w:tcPr>
            <w:tcW w:w="2505" w:type="dxa"/>
            <w:shd w:val="clear" w:color="auto" w:fill="F2F2F2" w:themeFill="background1" w:themeFillShade="F2"/>
          </w:tcPr>
          <w:p w14:paraId="65635270" w14:textId="7325D7A5" w:rsidR="000E3C3C" w:rsidRPr="000E3C3C" w:rsidRDefault="00F22E0B" w:rsidP="00F22E0B">
            <w:pPr>
              <w:jc w:val="center"/>
              <w:rPr>
                <w:b/>
              </w:rPr>
            </w:pPr>
            <w:r>
              <w:rPr>
                <w:b/>
              </w:rPr>
              <w:t>Service Area &amp; Population(s) Served</w:t>
            </w:r>
          </w:p>
        </w:tc>
        <w:tc>
          <w:tcPr>
            <w:tcW w:w="2292" w:type="dxa"/>
            <w:shd w:val="clear" w:color="auto" w:fill="F2F2F2" w:themeFill="background1" w:themeFillShade="F2"/>
          </w:tcPr>
          <w:p w14:paraId="2E5E8A33" w14:textId="54DFFF52" w:rsidR="000E3C3C" w:rsidRPr="000E3C3C" w:rsidRDefault="00F22E0B" w:rsidP="008310C4">
            <w:pPr>
              <w:jc w:val="center"/>
              <w:rPr>
                <w:b/>
              </w:rPr>
            </w:pPr>
            <w:r>
              <w:rPr>
                <w:b/>
              </w:rPr>
              <w:t>Industries Targeted</w:t>
            </w:r>
          </w:p>
        </w:tc>
        <w:tc>
          <w:tcPr>
            <w:tcW w:w="2209" w:type="dxa"/>
            <w:shd w:val="clear" w:color="auto" w:fill="F2F2F2" w:themeFill="background1" w:themeFillShade="F2"/>
          </w:tcPr>
          <w:p w14:paraId="7BE89580" w14:textId="73A91400" w:rsidR="000E3C3C" w:rsidRPr="000E3C3C" w:rsidRDefault="00F22E0B" w:rsidP="008310C4">
            <w:pPr>
              <w:jc w:val="center"/>
              <w:rPr>
                <w:b/>
              </w:rPr>
            </w:pPr>
            <w:r>
              <w:rPr>
                <w:b/>
              </w:rPr>
              <w:t>Point of Contact</w:t>
            </w:r>
          </w:p>
        </w:tc>
        <w:tc>
          <w:tcPr>
            <w:tcW w:w="1971" w:type="dxa"/>
            <w:shd w:val="clear" w:color="auto" w:fill="F2F2F2" w:themeFill="background1" w:themeFillShade="F2"/>
          </w:tcPr>
          <w:p w14:paraId="24BC3A93" w14:textId="77C5CBFC" w:rsidR="000E3C3C" w:rsidRPr="00F22E0B" w:rsidRDefault="00F22E0B" w:rsidP="008310C4">
            <w:pPr>
              <w:jc w:val="center"/>
              <w:rPr>
                <w:b/>
              </w:rPr>
            </w:pPr>
            <w:r w:rsidRPr="00F22E0B">
              <w:rPr>
                <w:b/>
              </w:rPr>
              <w:t>Notes/Comments</w:t>
            </w:r>
          </w:p>
        </w:tc>
      </w:tr>
      <w:tr w:rsidR="000E3C3C" w14:paraId="21B95827" w14:textId="77777777" w:rsidTr="00FD25FC">
        <w:trPr>
          <w:cantSplit/>
        </w:trPr>
        <w:tc>
          <w:tcPr>
            <w:tcW w:w="2626" w:type="dxa"/>
            <w:tcBorders>
              <w:bottom w:val="single" w:sz="4" w:space="0" w:color="auto"/>
            </w:tcBorders>
          </w:tcPr>
          <w:p w14:paraId="36453FE8" w14:textId="77777777" w:rsidR="000E3C3C" w:rsidRDefault="000E3C3C" w:rsidP="00974327"/>
          <w:p w14:paraId="19B17AD4" w14:textId="77777777" w:rsidR="008310C4" w:rsidRDefault="008310C4" w:rsidP="00974327"/>
          <w:p w14:paraId="4B01924E" w14:textId="77777777" w:rsidR="00FD25FC" w:rsidRDefault="00FD25FC" w:rsidP="00974327"/>
          <w:p w14:paraId="48C1DECC" w14:textId="77777777" w:rsidR="008310C4" w:rsidRDefault="008310C4" w:rsidP="00974327"/>
        </w:tc>
        <w:tc>
          <w:tcPr>
            <w:tcW w:w="2293" w:type="dxa"/>
            <w:tcBorders>
              <w:bottom w:val="single" w:sz="4" w:space="0" w:color="auto"/>
            </w:tcBorders>
          </w:tcPr>
          <w:p w14:paraId="508D1266" w14:textId="77777777" w:rsidR="000E3C3C" w:rsidRDefault="000E3C3C" w:rsidP="00974327"/>
        </w:tc>
        <w:tc>
          <w:tcPr>
            <w:tcW w:w="2505" w:type="dxa"/>
            <w:tcBorders>
              <w:bottom w:val="single" w:sz="4" w:space="0" w:color="auto"/>
            </w:tcBorders>
          </w:tcPr>
          <w:p w14:paraId="4F07A82C" w14:textId="77777777" w:rsidR="000E3C3C" w:rsidRDefault="000E3C3C" w:rsidP="00974327"/>
        </w:tc>
        <w:tc>
          <w:tcPr>
            <w:tcW w:w="2292" w:type="dxa"/>
            <w:tcBorders>
              <w:bottom w:val="single" w:sz="4" w:space="0" w:color="auto"/>
            </w:tcBorders>
          </w:tcPr>
          <w:p w14:paraId="73CB8702" w14:textId="77777777" w:rsidR="000E3C3C" w:rsidRDefault="000E3C3C" w:rsidP="00974327"/>
        </w:tc>
        <w:tc>
          <w:tcPr>
            <w:tcW w:w="2209" w:type="dxa"/>
            <w:tcBorders>
              <w:bottom w:val="single" w:sz="4" w:space="0" w:color="auto"/>
            </w:tcBorders>
          </w:tcPr>
          <w:p w14:paraId="62074E90" w14:textId="77777777" w:rsidR="000E3C3C" w:rsidRDefault="000E3C3C" w:rsidP="00974327"/>
        </w:tc>
        <w:tc>
          <w:tcPr>
            <w:tcW w:w="1971" w:type="dxa"/>
            <w:tcBorders>
              <w:bottom w:val="single" w:sz="4" w:space="0" w:color="auto"/>
            </w:tcBorders>
          </w:tcPr>
          <w:p w14:paraId="4D5DC773" w14:textId="77777777" w:rsidR="000E3C3C" w:rsidRDefault="000E3C3C" w:rsidP="00974327"/>
        </w:tc>
      </w:tr>
      <w:tr w:rsidR="008310C4" w14:paraId="2E45101B" w14:textId="77777777" w:rsidTr="00FD25FC">
        <w:trPr>
          <w:cantSplit/>
        </w:trPr>
        <w:tc>
          <w:tcPr>
            <w:tcW w:w="2626" w:type="dxa"/>
            <w:tcBorders>
              <w:bottom w:val="single" w:sz="4" w:space="0" w:color="auto"/>
            </w:tcBorders>
          </w:tcPr>
          <w:p w14:paraId="5E778DAF" w14:textId="77777777" w:rsidR="008310C4" w:rsidRDefault="008310C4" w:rsidP="00974327"/>
          <w:p w14:paraId="2B835149" w14:textId="77777777" w:rsidR="008310C4" w:rsidRDefault="008310C4" w:rsidP="00974327"/>
          <w:p w14:paraId="165689FD" w14:textId="77777777" w:rsidR="008310C4" w:rsidRDefault="008310C4" w:rsidP="00974327"/>
          <w:p w14:paraId="67D227C5" w14:textId="77777777" w:rsidR="00FD25FC" w:rsidRDefault="00FD25FC" w:rsidP="00974327"/>
        </w:tc>
        <w:tc>
          <w:tcPr>
            <w:tcW w:w="2293" w:type="dxa"/>
            <w:tcBorders>
              <w:bottom w:val="single" w:sz="4" w:space="0" w:color="auto"/>
            </w:tcBorders>
          </w:tcPr>
          <w:p w14:paraId="044CB0FF" w14:textId="77777777" w:rsidR="008310C4" w:rsidRDefault="008310C4" w:rsidP="00974327"/>
        </w:tc>
        <w:tc>
          <w:tcPr>
            <w:tcW w:w="2505" w:type="dxa"/>
            <w:tcBorders>
              <w:bottom w:val="single" w:sz="4" w:space="0" w:color="auto"/>
            </w:tcBorders>
          </w:tcPr>
          <w:p w14:paraId="0D2EE6DB" w14:textId="77777777" w:rsidR="008310C4" w:rsidRDefault="008310C4" w:rsidP="00974327"/>
        </w:tc>
        <w:tc>
          <w:tcPr>
            <w:tcW w:w="2292" w:type="dxa"/>
            <w:tcBorders>
              <w:bottom w:val="single" w:sz="4" w:space="0" w:color="auto"/>
            </w:tcBorders>
          </w:tcPr>
          <w:p w14:paraId="5B5B0638" w14:textId="77777777" w:rsidR="008310C4" w:rsidRDefault="008310C4" w:rsidP="00974327"/>
        </w:tc>
        <w:tc>
          <w:tcPr>
            <w:tcW w:w="2209" w:type="dxa"/>
            <w:tcBorders>
              <w:bottom w:val="single" w:sz="4" w:space="0" w:color="auto"/>
            </w:tcBorders>
          </w:tcPr>
          <w:p w14:paraId="4E0A880E" w14:textId="77777777" w:rsidR="008310C4" w:rsidRDefault="008310C4" w:rsidP="00974327"/>
        </w:tc>
        <w:tc>
          <w:tcPr>
            <w:tcW w:w="1971" w:type="dxa"/>
            <w:tcBorders>
              <w:bottom w:val="single" w:sz="4" w:space="0" w:color="auto"/>
            </w:tcBorders>
          </w:tcPr>
          <w:p w14:paraId="051268A4" w14:textId="77777777" w:rsidR="008310C4" w:rsidRDefault="008310C4" w:rsidP="00974327"/>
        </w:tc>
      </w:tr>
      <w:tr w:rsidR="008310C4" w14:paraId="51871B8A" w14:textId="77777777" w:rsidTr="00FD25FC">
        <w:trPr>
          <w:cantSplit/>
        </w:trPr>
        <w:tc>
          <w:tcPr>
            <w:tcW w:w="2626" w:type="dxa"/>
            <w:tcBorders>
              <w:bottom w:val="single" w:sz="4" w:space="0" w:color="auto"/>
            </w:tcBorders>
          </w:tcPr>
          <w:p w14:paraId="2A879BF3" w14:textId="77777777" w:rsidR="008310C4" w:rsidRDefault="008310C4" w:rsidP="00974327"/>
          <w:p w14:paraId="2F767F56" w14:textId="77777777" w:rsidR="008310C4" w:rsidRDefault="008310C4" w:rsidP="00974327"/>
          <w:p w14:paraId="10F8659C" w14:textId="77777777" w:rsidR="00FD25FC" w:rsidRDefault="00FD25FC" w:rsidP="00974327"/>
          <w:p w14:paraId="6FFFD9B6" w14:textId="77777777" w:rsidR="008310C4" w:rsidRDefault="008310C4" w:rsidP="00974327"/>
        </w:tc>
        <w:tc>
          <w:tcPr>
            <w:tcW w:w="2293" w:type="dxa"/>
            <w:tcBorders>
              <w:bottom w:val="single" w:sz="4" w:space="0" w:color="auto"/>
            </w:tcBorders>
          </w:tcPr>
          <w:p w14:paraId="4550024B" w14:textId="77777777" w:rsidR="008310C4" w:rsidRDefault="008310C4" w:rsidP="00974327"/>
        </w:tc>
        <w:tc>
          <w:tcPr>
            <w:tcW w:w="2505" w:type="dxa"/>
            <w:tcBorders>
              <w:bottom w:val="single" w:sz="4" w:space="0" w:color="auto"/>
            </w:tcBorders>
          </w:tcPr>
          <w:p w14:paraId="2974D5BB" w14:textId="77777777" w:rsidR="008310C4" w:rsidRDefault="008310C4" w:rsidP="00974327"/>
        </w:tc>
        <w:tc>
          <w:tcPr>
            <w:tcW w:w="2292" w:type="dxa"/>
            <w:tcBorders>
              <w:bottom w:val="single" w:sz="4" w:space="0" w:color="auto"/>
            </w:tcBorders>
          </w:tcPr>
          <w:p w14:paraId="023842A6" w14:textId="77777777" w:rsidR="008310C4" w:rsidRDefault="008310C4" w:rsidP="00974327"/>
        </w:tc>
        <w:tc>
          <w:tcPr>
            <w:tcW w:w="2209" w:type="dxa"/>
            <w:tcBorders>
              <w:bottom w:val="single" w:sz="4" w:space="0" w:color="auto"/>
            </w:tcBorders>
          </w:tcPr>
          <w:p w14:paraId="43619A5E" w14:textId="77777777" w:rsidR="008310C4" w:rsidRDefault="008310C4" w:rsidP="00974327"/>
        </w:tc>
        <w:tc>
          <w:tcPr>
            <w:tcW w:w="1971" w:type="dxa"/>
            <w:tcBorders>
              <w:bottom w:val="single" w:sz="4" w:space="0" w:color="auto"/>
            </w:tcBorders>
          </w:tcPr>
          <w:p w14:paraId="126BED9B" w14:textId="77777777" w:rsidR="008310C4" w:rsidRDefault="008310C4" w:rsidP="00974327"/>
        </w:tc>
      </w:tr>
      <w:tr w:rsidR="008310C4" w14:paraId="642977A8" w14:textId="77777777" w:rsidTr="00FD25FC">
        <w:trPr>
          <w:cantSplit/>
        </w:trPr>
        <w:tc>
          <w:tcPr>
            <w:tcW w:w="2626" w:type="dxa"/>
            <w:tcBorders>
              <w:bottom w:val="single" w:sz="4" w:space="0" w:color="auto"/>
            </w:tcBorders>
          </w:tcPr>
          <w:p w14:paraId="1897543C" w14:textId="77777777" w:rsidR="008310C4" w:rsidRDefault="008310C4" w:rsidP="00974327"/>
          <w:p w14:paraId="662DACE7" w14:textId="77777777" w:rsidR="00FD25FC" w:rsidRDefault="00FD25FC" w:rsidP="00974327"/>
          <w:p w14:paraId="00874310" w14:textId="77777777" w:rsidR="008310C4" w:rsidRDefault="008310C4" w:rsidP="00974327"/>
          <w:p w14:paraId="6024784E" w14:textId="77777777" w:rsidR="008310C4" w:rsidRDefault="008310C4" w:rsidP="00974327"/>
        </w:tc>
        <w:tc>
          <w:tcPr>
            <w:tcW w:w="2293" w:type="dxa"/>
            <w:tcBorders>
              <w:bottom w:val="single" w:sz="4" w:space="0" w:color="auto"/>
            </w:tcBorders>
          </w:tcPr>
          <w:p w14:paraId="72282AB7" w14:textId="77777777" w:rsidR="008310C4" w:rsidRDefault="008310C4" w:rsidP="00974327"/>
        </w:tc>
        <w:tc>
          <w:tcPr>
            <w:tcW w:w="2505" w:type="dxa"/>
            <w:tcBorders>
              <w:bottom w:val="single" w:sz="4" w:space="0" w:color="auto"/>
            </w:tcBorders>
          </w:tcPr>
          <w:p w14:paraId="09FBA6BE" w14:textId="77777777" w:rsidR="008310C4" w:rsidRDefault="008310C4" w:rsidP="00974327"/>
        </w:tc>
        <w:tc>
          <w:tcPr>
            <w:tcW w:w="2292" w:type="dxa"/>
            <w:tcBorders>
              <w:bottom w:val="single" w:sz="4" w:space="0" w:color="auto"/>
            </w:tcBorders>
          </w:tcPr>
          <w:p w14:paraId="16388F08" w14:textId="77777777" w:rsidR="008310C4" w:rsidRDefault="008310C4" w:rsidP="00974327"/>
        </w:tc>
        <w:tc>
          <w:tcPr>
            <w:tcW w:w="2209" w:type="dxa"/>
            <w:tcBorders>
              <w:bottom w:val="single" w:sz="4" w:space="0" w:color="auto"/>
            </w:tcBorders>
          </w:tcPr>
          <w:p w14:paraId="12D3EEBD" w14:textId="77777777" w:rsidR="008310C4" w:rsidRDefault="008310C4" w:rsidP="00974327"/>
        </w:tc>
        <w:tc>
          <w:tcPr>
            <w:tcW w:w="1971" w:type="dxa"/>
            <w:tcBorders>
              <w:bottom w:val="single" w:sz="4" w:space="0" w:color="auto"/>
            </w:tcBorders>
          </w:tcPr>
          <w:p w14:paraId="677A916A" w14:textId="77777777" w:rsidR="008310C4" w:rsidRDefault="008310C4" w:rsidP="00974327"/>
        </w:tc>
      </w:tr>
    </w:tbl>
    <w:p w14:paraId="7D7C25C0" w14:textId="5BAB4522" w:rsidR="003F6256" w:rsidRDefault="003F6256"/>
    <w:p w14:paraId="68F6B5D9" w14:textId="046D3842" w:rsidR="00216F5C" w:rsidRDefault="003F6256">
      <w:r>
        <w:br w:type="page"/>
      </w:r>
    </w:p>
    <w:tbl>
      <w:tblPr>
        <w:tblStyle w:val="TableGrid"/>
        <w:tblW w:w="0" w:type="auto"/>
        <w:tblLook w:val="04A0" w:firstRow="1" w:lastRow="0" w:firstColumn="1" w:lastColumn="0" w:noHBand="0" w:noVBand="1"/>
      </w:tblPr>
      <w:tblGrid>
        <w:gridCol w:w="2626"/>
        <w:gridCol w:w="2293"/>
        <w:gridCol w:w="2505"/>
        <w:gridCol w:w="2292"/>
        <w:gridCol w:w="2209"/>
        <w:gridCol w:w="1971"/>
      </w:tblGrid>
      <w:tr w:rsidR="00F03671" w14:paraId="79F813ED" w14:textId="77777777" w:rsidTr="00FD25FC">
        <w:trPr>
          <w:cantSplit/>
        </w:trPr>
        <w:tc>
          <w:tcPr>
            <w:tcW w:w="13896" w:type="dxa"/>
            <w:gridSpan w:val="6"/>
            <w:tcBorders>
              <w:bottom w:val="single" w:sz="4" w:space="0" w:color="auto"/>
            </w:tcBorders>
            <w:shd w:val="clear" w:color="auto" w:fill="EAF1DD" w:themeFill="accent3" w:themeFillTint="33"/>
          </w:tcPr>
          <w:p w14:paraId="15E1293F" w14:textId="7F062375" w:rsidR="00F03671" w:rsidRPr="000E3C3C" w:rsidRDefault="00F03671" w:rsidP="00974327">
            <w:pPr>
              <w:rPr>
                <w:b/>
              </w:rPr>
            </w:pPr>
            <w:r>
              <w:rPr>
                <w:b/>
              </w:rPr>
              <w:lastRenderedPageBreak/>
              <w:t xml:space="preserve">2. </w:t>
            </w:r>
            <w:r w:rsidRPr="000E3C3C">
              <w:rPr>
                <w:b/>
              </w:rPr>
              <w:t>Sector Partnerships/Initiatives</w:t>
            </w:r>
          </w:p>
        </w:tc>
      </w:tr>
      <w:tr w:rsidR="000E3C3C" w14:paraId="19B5261A" w14:textId="77777777" w:rsidTr="00FD25FC">
        <w:trPr>
          <w:cantSplit/>
        </w:trPr>
        <w:tc>
          <w:tcPr>
            <w:tcW w:w="2626" w:type="dxa"/>
            <w:shd w:val="clear" w:color="auto" w:fill="F2F2F2" w:themeFill="background1" w:themeFillShade="F2"/>
          </w:tcPr>
          <w:p w14:paraId="3D215439" w14:textId="0DCEBA2C" w:rsidR="000E3C3C" w:rsidRPr="000E3C3C" w:rsidRDefault="000E3C3C" w:rsidP="008310C4">
            <w:pPr>
              <w:jc w:val="center"/>
              <w:rPr>
                <w:b/>
              </w:rPr>
            </w:pPr>
            <w:r w:rsidRPr="000E3C3C">
              <w:rPr>
                <w:b/>
              </w:rPr>
              <w:t>Name</w:t>
            </w:r>
            <w:r w:rsidR="00F22E0B">
              <w:rPr>
                <w:b/>
              </w:rPr>
              <w:t xml:space="preserve"> &amp; Brief Description</w:t>
            </w:r>
          </w:p>
        </w:tc>
        <w:tc>
          <w:tcPr>
            <w:tcW w:w="2293" w:type="dxa"/>
            <w:shd w:val="clear" w:color="auto" w:fill="F2F2F2" w:themeFill="background1" w:themeFillShade="F2"/>
          </w:tcPr>
          <w:p w14:paraId="42A8E28D" w14:textId="05573550" w:rsidR="000E3C3C" w:rsidRPr="000E3C3C" w:rsidRDefault="00F22E0B" w:rsidP="00AD7FD8">
            <w:pPr>
              <w:jc w:val="center"/>
              <w:rPr>
                <w:b/>
              </w:rPr>
            </w:pPr>
            <w:r w:rsidRPr="000E3C3C">
              <w:rPr>
                <w:b/>
              </w:rPr>
              <w:t>Key Partners</w:t>
            </w:r>
          </w:p>
        </w:tc>
        <w:tc>
          <w:tcPr>
            <w:tcW w:w="2505" w:type="dxa"/>
            <w:shd w:val="clear" w:color="auto" w:fill="F2F2F2" w:themeFill="background1" w:themeFillShade="F2"/>
          </w:tcPr>
          <w:p w14:paraId="64081EE0" w14:textId="2A98CA57" w:rsidR="000E3C3C" w:rsidRPr="000E3C3C" w:rsidRDefault="00F22E0B" w:rsidP="00BE70DB">
            <w:pPr>
              <w:jc w:val="center"/>
              <w:rPr>
                <w:b/>
              </w:rPr>
            </w:pPr>
            <w:r>
              <w:rPr>
                <w:b/>
              </w:rPr>
              <w:t>Geographic Area</w:t>
            </w:r>
          </w:p>
        </w:tc>
        <w:tc>
          <w:tcPr>
            <w:tcW w:w="2292" w:type="dxa"/>
            <w:shd w:val="clear" w:color="auto" w:fill="F2F2F2" w:themeFill="background1" w:themeFillShade="F2"/>
          </w:tcPr>
          <w:p w14:paraId="2695678B" w14:textId="4297236D" w:rsidR="000E3C3C" w:rsidRPr="000E3C3C" w:rsidRDefault="00F22E0B" w:rsidP="008310C4">
            <w:pPr>
              <w:jc w:val="center"/>
              <w:rPr>
                <w:b/>
              </w:rPr>
            </w:pPr>
            <w:r>
              <w:rPr>
                <w:b/>
              </w:rPr>
              <w:t>Industries Targeted</w:t>
            </w:r>
          </w:p>
        </w:tc>
        <w:tc>
          <w:tcPr>
            <w:tcW w:w="2209" w:type="dxa"/>
            <w:shd w:val="clear" w:color="auto" w:fill="F2F2F2" w:themeFill="background1" w:themeFillShade="F2"/>
          </w:tcPr>
          <w:p w14:paraId="4CB2161D" w14:textId="460D7305" w:rsidR="000E3C3C" w:rsidRPr="000E3C3C" w:rsidRDefault="00F22E0B" w:rsidP="00AD7FD8">
            <w:pPr>
              <w:jc w:val="center"/>
              <w:rPr>
                <w:b/>
              </w:rPr>
            </w:pPr>
            <w:r>
              <w:rPr>
                <w:b/>
              </w:rPr>
              <w:t>Point of Contact</w:t>
            </w:r>
          </w:p>
        </w:tc>
        <w:tc>
          <w:tcPr>
            <w:tcW w:w="1971" w:type="dxa"/>
            <w:shd w:val="clear" w:color="auto" w:fill="F2F2F2" w:themeFill="background1" w:themeFillShade="F2"/>
          </w:tcPr>
          <w:p w14:paraId="67072F79" w14:textId="30C6ED3F" w:rsidR="000E3C3C" w:rsidRPr="000E3C3C" w:rsidRDefault="00F22E0B" w:rsidP="008310C4">
            <w:pPr>
              <w:jc w:val="center"/>
              <w:rPr>
                <w:b/>
              </w:rPr>
            </w:pPr>
            <w:r>
              <w:rPr>
                <w:b/>
              </w:rPr>
              <w:t>Notes/Comments</w:t>
            </w:r>
          </w:p>
        </w:tc>
      </w:tr>
      <w:tr w:rsidR="000E3C3C" w14:paraId="74191623" w14:textId="77777777" w:rsidTr="00FD25FC">
        <w:trPr>
          <w:cantSplit/>
        </w:trPr>
        <w:tc>
          <w:tcPr>
            <w:tcW w:w="2626" w:type="dxa"/>
          </w:tcPr>
          <w:p w14:paraId="5583718F" w14:textId="77777777" w:rsidR="000E3C3C" w:rsidRDefault="000E3C3C" w:rsidP="00974327"/>
          <w:p w14:paraId="2EA86B0B" w14:textId="77777777" w:rsidR="008310C4" w:rsidRDefault="008310C4" w:rsidP="00974327"/>
          <w:p w14:paraId="014EF842" w14:textId="77777777" w:rsidR="00FD25FC" w:rsidRDefault="00FD25FC" w:rsidP="00974327"/>
          <w:p w14:paraId="0E1F54A6" w14:textId="77777777" w:rsidR="008310C4" w:rsidRDefault="008310C4" w:rsidP="00974327"/>
        </w:tc>
        <w:tc>
          <w:tcPr>
            <w:tcW w:w="2293" w:type="dxa"/>
          </w:tcPr>
          <w:p w14:paraId="62FF1B00" w14:textId="77777777" w:rsidR="000E3C3C" w:rsidRDefault="000E3C3C" w:rsidP="00974327"/>
        </w:tc>
        <w:tc>
          <w:tcPr>
            <w:tcW w:w="2505" w:type="dxa"/>
          </w:tcPr>
          <w:p w14:paraId="6FBBBFC4" w14:textId="77777777" w:rsidR="000E3C3C" w:rsidRDefault="000E3C3C" w:rsidP="00974327"/>
        </w:tc>
        <w:tc>
          <w:tcPr>
            <w:tcW w:w="2292" w:type="dxa"/>
          </w:tcPr>
          <w:p w14:paraId="10B8AA35" w14:textId="77777777" w:rsidR="000E3C3C" w:rsidRDefault="000E3C3C" w:rsidP="00974327"/>
        </w:tc>
        <w:tc>
          <w:tcPr>
            <w:tcW w:w="2209" w:type="dxa"/>
          </w:tcPr>
          <w:p w14:paraId="17666B3A" w14:textId="77777777" w:rsidR="000E3C3C" w:rsidRDefault="000E3C3C" w:rsidP="00974327"/>
        </w:tc>
        <w:tc>
          <w:tcPr>
            <w:tcW w:w="1971" w:type="dxa"/>
          </w:tcPr>
          <w:p w14:paraId="4F2C5DD8" w14:textId="77777777" w:rsidR="000E3C3C" w:rsidRDefault="000E3C3C" w:rsidP="00974327"/>
        </w:tc>
      </w:tr>
      <w:tr w:rsidR="008310C4" w14:paraId="0629D820" w14:textId="77777777" w:rsidTr="00FD25FC">
        <w:trPr>
          <w:cantSplit/>
        </w:trPr>
        <w:tc>
          <w:tcPr>
            <w:tcW w:w="2626" w:type="dxa"/>
          </w:tcPr>
          <w:p w14:paraId="0173216C" w14:textId="77777777" w:rsidR="008310C4" w:rsidRDefault="008310C4" w:rsidP="00974327"/>
          <w:p w14:paraId="38D5E482" w14:textId="77777777" w:rsidR="008310C4" w:rsidRDefault="008310C4" w:rsidP="00974327"/>
          <w:p w14:paraId="4D96A363" w14:textId="77777777" w:rsidR="00FD25FC" w:rsidRDefault="00FD25FC" w:rsidP="00974327"/>
          <w:p w14:paraId="00AC1284" w14:textId="77777777" w:rsidR="008310C4" w:rsidRDefault="008310C4" w:rsidP="00974327"/>
        </w:tc>
        <w:tc>
          <w:tcPr>
            <w:tcW w:w="2293" w:type="dxa"/>
          </w:tcPr>
          <w:p w14:paraId="644F153D" w14:textId="77777777" w:rsidR="008310C4" w:rsidRDefault="008310C4" w:rsidP="00974327"/>
        </w:tc>
        <w:tc>
          <w:tcPr>
            <w:tcW w:w="2505" w:type="dxa"/>
          </w:tcPr>
          <w:p w14:paraId="48EEA359" w14:textId="77777777" w:rsidR="008310C4" w:rsidRDefault="008310C4" w:rsidP="00974327"/>
        </w:tc>
        <w:tc>
          <w:tcPr>
            <w:tcW w:w="2292" w:type="dxa"/>
          </w:tcPr>
          <w:p w14:paraId="05FD58A4" w14:textId="77777777" w:rsidR="008310C4" w:rsidRDefault="008310C4" w:rsidP="00974327"/>
        </w:tc>
        <w:tc>
          <w:tcPr>
            <w:tcW w:w="2209" w:type="dxa"/>
          </w:tcPr>
          <w:p w14:paraId="633E2DBE" w14:textId="77777777" w:rsidR="008310C4" w:rsidRDefault="008310C4" w:rsidP="00974327"/>
        </w:tc>
        <w:tc>
          <w:tcPr>
            <w:tcW w:w="1971" w:type="dxa"/>
          </w:tcPr>
          <w:p w14:paraId="636DCBA1" w14:textId="77777777" w:rsidR="008310C4" w:rsidRDefault="008310C4" w:rsidP="00974327"/>
        </w:tc>
      </w:tr>
      <w:tr w:rsidR="008310C4" w14:paraId="7A6B3CFD" w14:textId="77777777" w:rsidTr="00FD25FC">
        <w:trPr>
          <w:cantSplit/>
        </w:trPr>
        <w:tc>
          <w:tcPr>
            <w:tcW w:w="2626" w:type="dxa"/>
          </w:tcPr>
          <w:p w14:paraId="0E55080A" w14:textId="77777777" w:rsidR="008310C4" w:rsidRDefault="008310C4" w:rsidP="00974327"/>
          <w:p w14:paraId="6F2214E3" w14:textId="77777777" w:rsidR="008310C4" w:rsidRDefault="008310C4" w:rsidP="00974327"/>
          <w:p w14:paraId="2706FBA3" w14:textId="77777777" w:rsidR="00FD25FC" w:rsidRDefault="00FD25FC" w:rsidP="00974327"/>
          <w:p w14:paraId="09883D95" w14:textId="77777777" w:rsidR="008310C4" w:rsidRDefault="008310C4" w:rsidP="00974327"/>
        </w:tc>
        <w:tc>
          <w:tcPr>
            <w:tcW w:w="2293" w:type="dxa"/>
          </w:tcPr>
          <w:p w14:paraId="4AAF2D02" w14:textId="77777777" w:rsidR="008310C4" w:rsidRDefault="008310C4" w:rsidP="00974327"/>
        </w:tc>
        <w:tc>
          <w:tcPr>
            <w:tcW w:w="2505" w:type="dxa"/>
          </w:tcPr>
          <w:p w14:paraId="3D5E8230" w14:textId="77777777" w:rsidR="008310C4" w:rsidRDefault="008310C4" w:rsidP="00974327"/>
        </w:tc>
        <w:tc>
          <w:tcPr>
            <w:tcW w:w="2292" w:type="dxa"/>
          </w:tcPr>
          <w:p w14:paraId="6DB54AD2" w14:textId="77777777" w:rsidR="008310C4" w:rsidRDefault="008310C4" w:rsidP="00974327"/>
        </w:tc>
        <w:tc>
          <w:tcPr>
            <w:tcW w:w="2209" w:type="dxa"/>
          </w:tcPr>
          <w:p w14:paraId="5F043CE5" w14:textId="77777777" w:rsidR="008310C4" w:rsidRDefault="008310C4" w:rsidP="00974327"/>
        </w:tc>
        <w:tc>
          <w:tcPr>
            <w:tcW w:w="1971" w:type="dxa"/>
          </w:tcPr>
          <w:p w14:paraId="40A0F887" w14:textId="77777777" w:rsidR="008310C4" w:rsidRDefault="008310C4" w:rsidP="00974327"/>
        </w:tc>
      </w:tr>
      <w:tr w:rsidR="008310C4" w14:paraId="6758E698" w14:textId="77777777" w:rsidTr="00FD25FC">
        <w:trPr>
          <w:cantSplit/>
        </w:trPr>
        <w:tc>
          <w:tcPr>
            <w:tcW w:w="2626" w:type="dxa"/>
          </w:tcPr>
          <w:p w14:paraId="7F0FAFF7" w14:textId="77777777" w:rsidR="008310C4" w:rsidRDefault="008310C4" w:rsidP="00974327"/>
          <w:p w14:paraId="17DE92E4" w14:textId="77777777" w:rsidR="008310C4" w:rsidRDefault="008310C4" w:rsidP="00974327"/>
          <w:p w14:paraId="51F06605" w14:textId="77777777" w:rsidR="00FD25FC" w:rsidRDefault="00FD25FC" w:rsidP="00974327"/>
          <w:p w14:paraId="50B5E78E" w14:textId="77777777" w:rsidR="008310C4" w:rsidRDefault="008310C4" w:rsidP="00974327"/>
        </w:tc>
        <w:tc>
          <w:tcPr>
            <w:tcW w:w="2293" w:type="dxa"/>
          </w:tcPr>
          <w:p w14:paraId="6D810B4C" w14:textId="77777777" w:rsidR="008310C4" w:rsidRDefault="008310C4" w:rsidP="00974327"/>
        </w:tc>
        <w:tc>
          <w:tcPr>
            <w:tcW w:w="2505" w:type="dxa"/>
          </w:tcPr>
          <w:p w14:paraId="0A9B6537" w14:textId="77777777" w:rsidR="008310C4" w:rsidRDefault="008310C4" w:rsidP="00974327"/>
        </w:tc>
        <w:tc>
          <w:tcPr>
            <w:tcW w:w="2292" w:type="dxa"/>
          </w:tcPr>
          <w:p w14:paraId="0686932D" w14:textId="77777777" w:rsidR="008310C4" w:rsidRDefault="008310C4" w:rsidP="00974327"/>
        </w:tc>
        <w:tc>
          <w:tcPr>
            <w:tcW w:w="2209" w:type="dxa"/>
          </w:tcPr>
          <w:p w14:paraId="73C8CE8E" w14:textId="77777777" w:rsidR="008310C4" w:rsidRDefault="008310C4" w:rsidP="00974327"/>
        </w:tc>
        <w:tc>
          <w:tcPr>
            <w:tcW w:w="1971" w:type="dxa"/>
          </w:tcPr>
          <w:p w14:paraId="79A91A0A" w14:textId="77777777" w:rsidR="008310C4" w:rsidRDefault="008310C4" w:rsidP="00974327"/>
        </w:tc>
      </w:tr>
      <w:tr w:rsidR="008310C4" w14:paraId="746890CD" w14:textId="77777777" w:rsidTr="00FD25FC">
        <w:trPr>
          <w:cantSplit/>
        </w:trPr>
        <w:tc>
          <w:tcPr>
            <w:tcW w:w="2626" w:type="dxa"/>
          </w:tcPr>
          <w:p w14:paraId="589343E3" w14:textId="77777777" w:rsidR="008310C4" w:rsidRDefault="008310C4" w:rsidP="00974327"/>
          <w:p w14:paraId="24A0402C" w14:textId="77777777" w:rsidR="008310C4" w:rsidRDefault="008310C4" w:rsidP="00974327"/>
          <w:p w14:paraId="0E86A470" w14:textId="77777777" w:rsidR="00FD25FC" w:rsidRDefault="00FD25FC" w:rsidP="00974327"/>
          <w:p w14:paraId="32CA9042" w14:textId="77777777" w:rsidR="008310C4" w:rsidRDefault="008310C4" w:rsidP="00974327"/>
        </w:tc>
        <w:tc>
          <w:tcPr>
            <w:tcW w:w="2293" w:type="dxa"/>
          </w:tcPr>
          <w:p w14:paraId="200CF744" w14:textId="77777777" w:rsidR="008310C4" w:rsidRDefault="008310C4" w:rsidP="00974327"/>
        </w:tc>
        <w:tc>
          <w:tcPr>
            <w:tcW w:w="2505" w:type="dxa"/>
          </w:tcPr>
          <w:p w14:paraId="2C76A387" w14:textId="77777777" w:rsidR="008310C4" w:rsidRDefault="008310C4" w:rsidP="00974327"/>
        </w:tc>
        <w:tc>
          <w:tcPr>
            <w:tcW w:w="2292" w:type="dxa"/>
          </w:tcPr>
          <w:p w14:paraId="5E6C31E1" w14:textId="77777777" w:rsidR="008310C4" w:rsidRDefault="008310C4" w:rsidP="00974327"/>
        </w:tc>
        <w:tc>
          <w:tcPr>
            <w:tcW w:w="2209" w:type="dxa"/>
          </w:tcPr>
          <w:p w14:paraId="77C27BA5" w14:textId="77777777" w:rsidR="008310C4" w:rsidRDefault="008310C4" w:rsidP="00974327"/>
        </w:tc>
        <w:tc>
          <w:tcPr>
            <w:tcW w:w="1971" w:type="dxa"/>
          </w:tcPr>
          <w:p w14:paraId="7B0E7341" w14:textId="77777777" w:rsidR="008310C4" w:rsidRDefault="008310C4" w:rsidP="00974327"/>
        </w:tc>
      </w:tr>
    </w:tbl>
    <w:p w14:paraId="6A8802FA" w14:textId="77777777" w:rsidR="00D772B9" w:rsidRDefault="00D772B9" w:rsidP="00974327"/>
    <w:p w14:paraId="5C8A0966" w14:textId="77777777" w:rsidR="00216F5C" w:rsidRDefault="00216F5C" w:rsidP="00BD5337">
      <w:pPr>
        <w:pStyle w:val="Heading1"/>
      </w:pPr>
      <w:r>
        <w:br w:type="page"/>
      </w:r>
    </w:p>
    <w:p w14:paraId="7EE7306B" w14:textId="51DB138E" w:rsidR="00974327" w:rsidRDefault="008310C4" w:rsidP="00BD5337">
      <w:pPr>
        <w:pStyle w:val="Heading1"/>
      </w:pPr>
      <w:r>
        <w:lastRenderedPageBreak/>
        <w:t>5</w:t>
      </w:r>
      <w:r w:rsidRPr="00163906">
        <w:t xml:space="preserve">. </w:t>
      </w:r>
      <w:r>
        <w:t>Regional Team Session 2:</w:t>
      </w:r>
      <w:r w:rsidR="00AD3B11">
        <w:t xml:space="preserve"> </w:t>
      </w:r>
      <w:r w:rsidR="00A370B5">
        <w:t>Cataloging Existing Industry Sector Research/Studies</w:t>
      </w:r>
    </w:p>
    <w:p w14:paraId="063985E4" w14:textId="73D7CFCB" w:rsidR="00A370B5" w:rsidRDefault="00A370B5" w:rsidP="00420765">
      <w:pPr>
        <w:rPr>
          <w:rFonts w:eastAsia="Times New Roman"/>
          <w:color w:val="000000"/>
        </w:rPr>
      </w:pPr>
      <w:r>
        <w:rPr>
          <w:rFonts w:eastAsia="Times New Roman"/>
          <w:color w:val="000000"/>
        </w:rPr>
        <w:t xml:space="preserve">One component of the second team session is team members’ discussion of additional data, research, and studies that focus on important industry sectors in the region, and that should be considered alongside the data provided by the state data team.  In the template below, teams should make notes of key research and data studies that should be considered in regions’ </w:t>
      </w:r>
      <w:r w:rsidR="00F22E0B">
        <w:rPr>
          <w:rFonts w:eastAsia="Times New Roman"/>
          <w:color w:val="000000"/>
        </w:rPr>
        <w:t xml:space="preserve">sector-focused </w:t>
      </w:r>
      <w:r>
        <w:rPr>
          <w:rFonts w:eastAsia="Times New Roman"/>
          <w:color w:val="000000"/>
        </w:rPr>
        <w:t xml:space="preserve">planning. </w:t>
      </w:r>
    </w:p>
    <w:tbl>
      <w:tblPr>
        <w:tblStyle w:val="TableGrid"/>
        <w:tblW w:w="0" w:type="auto"/>
        <w:tblLook w:val="04A0" w:firstRow="1" w:lastRow="0" w:firstColumn="1" w:lastColumn="0" w:noHBand="0" w:noVBand="1"/>
      </w:tblPr>
      <w:tblGrid>
        <w:gridCol w:w="2779"/>
        <w:gridCol w:w="2779"/>
        <w:gridCol w:w="2779"/>
        <w:gridCol w:w="2779"/>
        <w:gridCol w:w="2780"/>
      </w:tblGrid>
      <w:tr w:rsidR="00F03671" w14:paraId="4C572B53" w14:textId="77777777" w:rsidTr="00FD25FC">
        <w:trPr>
          <w:cantSplit/>
        </w:trPr>
        <w:tc>
          <w:tcPr>
            <w:tcW w:w="13896" w:type="dxa"/>
            <w:gridSpan w:val="5"/>
            <w:tcBorders>
              <w:bottom w:val="single" w:sz="4" w:space="0" w:color="auto"/>
            </w:tcBorders>
            <w:shd w:val="clear" w:color="auto" w:fill="DBE5F1" w:themeFill="accent1" w:themeFillTint="33"/>
          </w:tcPr>
          <w:p w14:paraId="7C61875D" w14:textId="77777777" w:rsidR="00F03671" w:rsidRDefault="00F03671" w:rsidP="00420765">
            <w:pPr>
              <w:rPr>
                <w:rFonts w:eastAsia="Times New Roman"/>
                <w:b/>
                <w:color w:val="000000"/>
              </w:rPr>
            </w:pPr>
            <w:r w:rsidRPr="00A370B5">
              <w:rPr>
                <w:rFonts w:eastAsia="Times New Roman"/>
                <w:b/>
                <w:color w:val="000000"/>
              </w:rPr>
              <w:t>Region:</w:t>
            </w:r>
          </w:p>
          <w:p w14:paraId="5CF55F55" w14:textId="1D5FB9A4" w:rsidR="00F03671" w:rsidRPr="00A370B5" w:rsidRDefault="00F03671" w:rsidP="00420765">
            <w:pPr>
              <w:rPr>
                <w:rFonts w:eastAsia="Times New Roman"/>
                <w:b/>
                <w:color w:val="000000"/>
              </w:rPr>
            </w:pPr>
          </w:p>
        </w:tc>
      </w:tr>
      <w:tr w:rsidR="00A370B5" w14:paraId="5DDE6F83" w14:textId="77777777" w:rsidTr="00FD25FC">
        <w:trPr>
          <w:cantSplit/>
        </w:trPr>
        <w:tc>
          <w:tcPr>
            <w:tcW w:w="2779" w:type="dxa"/>
            <w:shd w:val="clear" w:color="auto" w:fill="F2F2F2" w:themeFill="background1" w:themeFillShade="F2"/>
          </w:tcPr>
          <w:p w14:paraId="4725FB20" w14:textId="77777777" w:rsidR="00A370B5" w:rsidRPr="00A370B5" w:rsidRDefault="00A370B5" w:rsidP="00A370B5">
            <w:pPr>
              <w:jc w:val="center"/>
              <w:rPr>
                <w:rFonts w:eastAsia="Times New Roman"/>
                <w:b/>
                <w:color w:val="000000"/>
              </w:rPr>
            </w:pPr>
            <w:r w:rsidRPr="00A370B5">
              <w:rPr>
                <w:rFonts w:eastAsia="Times New Roman"/>
                <w:b/>
                <w:color w:val="000000"/>
              </w:rPr>
              <w:t>Resource Name</w:t>
            </w:r>
          </w:p>
        </w:tc>
        <w:tc>
          <w:tcPr>
            <w:tcW w:w="2779" w:type="dxa"/>
            <w:shd w:val="clear" w:color="auto" w:fill="F2F2F2" w:themeFill="background1" w:themeFillShade="F2"/>
          </w:tcPr>
          <w:p w14:paraId="171FCAA7" w14:textId="77777777" w:rsidR="00A370B5" w:rsidRPr="00A370B5" w:rsidRDefault="00A370B5" w:rsidP="00A370B5">
            <w:pPr>
              <w:jc w:val="center"/>
              <w:rPr>
                <w:rFonts w:eastAsia="Times New Roman"/>
                <w:b/>
                <w:color w:val="000000"/>
              </w:rPr>
            </w:pPr>
            <w:r w:rsidRPr="00A370B5">
              <w:rPr>
                <w:rFonts w:eastAsia="Times New Roman"/>
                <w:b/>
                <w:color w:val="000000"/>
              </w:rPr>
              <w:t>Authoring Organization</w:t>
            </w:r>
            <w:r>
              <w:rPr>
                <w:rFonts w:eastAsia="Times New Roman"/>
                <w:b/>
                <w:color w:val="000000"/>
              </w:rPr>
              <w:t>(s)</w:t>
            </w:r>
          </w:p>
        </w:tc>
        <w:tc>
          <w:tcPr>
            <w:tcW w:w="2779" w:type="dxa"/>
            <w:shd w:val="clear" w:color="auto" w:fill="F2F2F2" w:themeFill="background1" w:themeFillShade="F2"/>
          </w:tcPr>
          <w:p w14:paraId="39AE1BD8" w14:textId="77777777" w:rsidR="00A370B5" w:rsidRPr="00A370B5" w:rsidRDefault="00A370B5" w:rsidP="00A370B5">
            <w:pPr>
              <w:jc w:val="center"/>
              <w:rPr>
                <w:rFonts w:eastAsia="Times New Roman"/>
                <w:b/>
                <w:color w:val="000000"/>
              </w:rPr>
            </w:pPr>
            <w:r w:rsidRPr="00A370B5">
              <w:rPr>
                <w:rFonts w:eastAsia="Times New Roman"/>
                <w:b/>
                <w:color w:val="000000"/>
              </w:rPr>
              <w:t>Brief Description</w:t>
            </w:r>
          </w:p>
        </w:tc>
        <w:tc>
          <w:tcPr>
            <w:tcW w:w="2779" w:type="dxa"/>
            <w:shd w:val="clear" w:color="auto" w:fill="F2F2F2" w:themeFill="background1" w:themeFillShade="F2"/>
          </w:tcPr>
          <w:p w14:paraId="676F09A1" w14:textId="4D2E210F" w:rsidR="00A370B5" w:rsidRPr="00A370B5" w:rsidRDefault="00F22E0B" w:rsidP="00A370B5">
            <w:pPr>
              <w:jc w:val="center"/>
              <w:rPr>
                <w:rFonts w:eastAsia="Times New Roman"/>
                <w:b/>
                <w:color w:val="000000"/>
              </w:rPr>
            </w:pPr>
            <w:r>
              <w:rPr>
                <w:rFonts w:eastAsia="Times New Roman"/>
                <w:b/>
                <w:color w:val="000000"/>
              </w:rPr>
              <w:t>Focus Industries</w:t>
            </w:r>
          </w:p>
        </w:tc>
        <w:tc>
          <w:tcPr>
            <w:tcW w:w="2780" w:type="dxa"/>
            <w:shd w:val="clear" w:color="auto" w:fill="F2F2F2" w:themeFill="background1" w:themeFillShade="F2"/>
          </w:tcPr>
          <w:p w14:paraId="29D14F5D" w14:textId="22413226" w:rsidR="00A370B5" w:rsidRPr="00A370B5" w:rsidRDefault="00F22E0B" w:rsidP="00A370B5">
            <w:pPr>
              <w:jc w:val="center"/>
              <w:rPr>
                <w:rFonts w:eastAsia="Times New Roman"/>
                <w:b/>
                <w:color w:val="000000"/>
              </w:rPr>
            </w:pPr>
            <w:r>
              <w:rPr>
                <w:rFonts w:eastAsia="Times New Roman"/>
                <w:b/>
                <w:color w:val="000000"/>
              </w:rPr>
              <w:t>Notes/Comments</w:t>
            </w:r>
          </w:p>
        </w:tc>
      </w:tr>
      <w:tr w:rsidR="00A370B5" w14:paraId="3C42CE2C" w14:textId="77777777" w:rsidTr="00FD25FC">
        <w:trPr>
          <w:cantSplit/>
        </w:trPr>
        <w:tc>
          <w:tcPr>
            <w:tcW w:w="2779" w:type="dxa"/>
          </w:tcPr>
          <w:p w14:paraId="3968CE6E" w14:textId="77777777" w:rsidR="00A370B5" w:rsidRDefault="00A370B5" w:rsidP="00420765">
            <w:pPr>
              <w:rPr>
                <w:rFonts w:eastAsia="Times New Roman"/>
                <w:color w:val="000000"/>
              </w:rPr>
            </w:pPr>
          </w:p>
          <w:p w14:paraId="5E5F0F43" w14:textId="77777777" w:rsidR="00FD25FC" w:rsidRDefault="00FD25FC" w:rsidP="00420765">
            <w:pPr>
              <w:rPr>
                <w:rFonts w:eastAsia="Times New Roman"/>
                <w:color w:val="000000"/>
              </w:rPr>
            </w:pPr>
          </w:p>
          <w:p w14:paraId="7397D73D" w14:textId="77777777" w:rsidR="00A370B5" w:rsidRDefault="00A370B5" w:rsidP="00420765">
            <w:pPr>
              <w:rPr>
                <w:rFonts w:eastAsia="Times New Roman"/>
                <w:color w:val="000000"/>
              </w:rPr>
            </w:pPr>
          </w:p>
        </w:tc>
        <w:tc>
          <w:tcPr>
            <w:tcW w:w="2779" w:type="dxa"/>
          </w:tcPr>
          <w:p w14:paraId="232933C0" w14:textId="77777777" w:rsidR="00A370B5" w:rsidRDefault="00A370B5" w:rsidP="00420765">
            <w:pPr>
              <w:rPr>
                <w:rFonts w:eastAsia="Times New Roman"/>
                <w:color w:val="000000"/>
              </w:rPr>
            </w:pPr>
          </w:p>
        </w:tc>
        <w:tc>
          <w:tcPr>
            <w:tcW w:w="2779" w:type="dxa"/>
          </w:tcPr>
          <w:p w14:paraId="7EB31880" w14:textId="77777777" w:rsidR="00A370B5" w:rsidRDefault="00A370B5" w:rsidP="00420765">
            <w:pPr>
              <w:rPr>
                <w:rFonts w:eastAsia="Times New Roman"/>
                <w:color w:val="000000"/>
              </w:rPr>
            </w:pPr>
          </w:p>
        </w:tc>
        <w:tc>
          <w:tcPr>
            <w:tcW w:w="2779" w:type="dxa"/>
          </w:tcPr>
          <w:p w14:paraId="37BFD8D7" w14:textId="77777777" w:rsidR="00A370B5" w:rsidRDefault="00A370B5" w:rsidP="00420765">
            <w:pPr>
              <w:rPr>
                <w:rFonts w:eastAsia="Times New Roman"/>
                <w:color w:val="000000"/>
              </w:rPr>
            </w:pPr>
          </w:p>
        </w:tc>
        <w:tc>
          <w:tcPr>
            <w:tcW w:w="2780" w:type="dxa"/>
          </w:tcPr>
          <w:p w14:paraId="55EE9123" w14:textId="77777777" w:rsidR="00A370B5" w:rsidRDefault="00A370B5" w:rsidP="00420765">
            <w:pPr>
              <w:rPr>
                <w:rFonts w:eastAsia="Times New Roman"/>
                <w:color w:val="000000"/>
              </w:rPr>
            </w:pPr>
          </w:p>
        </w:tc>
      </w:tr>
      <w:tr w:rsidR="00A370B5" w14:paraId="6B18775E" w14:textId="77777777" w:rsidTr="00FD25FC">
        <w:trPr>
          <w:cantSplit/>
        </w:trPr>
        <w:tc>
          <w:tcPr>
            <w:tcW w:w="2779" w:type="dxa"/>
          </w:tcPr>
          <w:p w14:paraId="69EC3B62" w14:textId="77777777" w:rsidR="00A370B5" w:rsidRDefault="00A370B5" w:rsidP="00420765">
            <w:pPr>
              <w:rPr>
                <w:rFonts w:eastAsia="Times New Roman"/>
                <w:color w:val="000000"/>
              </w:rPr>
            </w:pPr>
          </w:p>
          <w:p w14:paraId="26AF10CB" w14:textId="77777777" w:rsidR="00A370B5" w:rsidRDefault="00A370B5" w:rsidP="00420765">
            <w:pPr>
              <w:rPr>
                <w:rFonts w:eastAsia="Times New Roman"/>
                <w:color w:val="000000"/>
              </w:rPr>
            </w:pPr>
          </w:p>
          <w:p w14:paraId="25240EB2" w14:textId="77777777" w:rsidR="00A370B5" w:rsidRDefault="00A370B5" w:rsidP="00420765">
            <w:pPr>
              <w:rPr>
                <w:rFonts w:eastAsia="Times New Roman"/>
                <w:color w:val="000000"/>
              </w:rPr>
            </w:pPr>
          </w:p>
        </w:tc>
        <w:tc>
          <w:tcPr>
            <w:tcW w:w="2779" w:type="dxa"/>
          </w:tcPr>
          <w:p w14:paraId="7354790F" w14:textId="77777777" w:rsidR="00A370B5" w:rsidRDefault="00A370B5" w:rsidP="00420765">
            <w:pPr>
              <w:rPr>
                <w:rFonts w:eastAsia="Times New Roman"/>
                <w:color w:val="000000"/>
              </w:rPr>
            </w:pPr>
          </w:p>
        </w:tc>
        <w:tc>
          <w:tcPr>
            <w:tcW w:w="2779" w:type="dxa"/>
          </w:tcPr>
          <w:p w14:paraId="0AB52FB6" w14:textId="77777777" w:rsidR="00A370B5" w:rsidRDefault="00A370B5" w:rsidP="00420765">
            <w:pPr>
              <w:rPr>
                <w:rFonts w:eastAsia="Times New Roman"/>
                <w:color w:val="000000"/>
              </w:rPr>
            </w:pPr>
          </w:p>
        </w:tc>
        <w:tc>
          <w:tcPr>
            <w:tcW w:w="2779" w:type="dxa"/>
          </w:tcPr>
          <w:p w14:paraId="63F404F3" w14:textId="77777777" w:rsidR="00A370B5" w:rsidRDefault="00A370B5" w:rsidP="00420765">
            <w:pPr>
              <w:rPr>
                <w:rFonts w:eastAsia="Times New Roman"/>
                <w:color w:val="000000"/>
              </w:rPr>
            </w:pPr>
          </w:p>
        </w:tc>
        <w:tc>
          <w:tcPr>
            <w:tcW w:w="2780" w:type="dxa"/>
          </w:tcPr>
          <w:p w14:paraId="236EC215" w14:textId="77777777" w:rsidR="00A370B5" w:rsidRDefault="00A370B5" w:rsidP="00420765">
            <w:pPr>
              <w:rPr>
                <w:rFonts w:eastAsia="Times New Roman"/>
                <w:color w:val="000000"/>
              </w:rPr>
            </w:pPr>
          </w:p>
        </w:tc>
      </w:tr>
      <w:tr w:rsidR="00A370B5" w14:paraId="00F11712" w14:textId="77777777" w:rsidTr="00FD25FC">
        <w:trPr>
          <w:cantSplit/>
        </w:trPr>
        <w:tc>
          <w:tcPr>
            <w:tcW w:w="2779" w:type="dxa"/>
          </w:tcPr>
          <w:p w14:paraId="24A845E4" w14:textId="77777777" w:rsidR="00A370B5" w:rsidRDefault="00A370B5" w:rsidP="00420765">
            <w:pPr>
              <w:rPr>
                <w:rFonts w:eastAsia="Times New Roman"/>
                <w:color w:val="000000"/>
              </w:rPr>
            </w:pPr>
          </w:p>
          <w:p w14:paraId="668DEF4D" w14:textId="77777777" w:rsidR="00A370B5" w:rsidRDefault="00A370B5" w:rsidP="00420765">
            <w:pPr>
              <w:rPr>
                <w:rFonts w:eastAsia="Times New Roman"/>
                <w:color w:val="000000"/>
              </w:rPr>
            </w:pPr>
          </w:p>
          <w:p w14:paraId="6E225501" w14:textId="77777777" w:rsidR="00A370B5" w:rsidRDefault="00A370B5" w:rsidP="00420765">
            <w:pPr>
              <w:rPr>
                <w:rFonts w:eastAsia="Times New Roman"/>
                <w:color w:val="000000"/>
              </w:rPr>
            </w:pPr>
          </w:p>
        </w:tc>
        <w:tc>
          <w:tcPr>
            <w:tcW w:w="2779" w:type="dxa"/>
          </w:tcPr>
          <w:p w14:paraId="3624071E" w14:textId="77777777" w:rsidR="00A370B5" w:rsidRDefault="00A370B5" w:rsidP="00420765">
            <w:pPr>
              <w:rPr>
                <w:rFonts w:eastAsia="Times New Roman"/>
                <w:color w:val="000000"/>
              </w:rPr>
            </w:pPr>
          </w:p>
        </w:tc>
        <w:tc>
          <w:tcPr>
            <w:tcW w:w="2779" w:type="dxa"/>
          </w:tcPr>
          <w:p w14:paraId="1F31D833" w14:textId="77777777" w:rsidR="00A370B5" w:rsidRDefault="00A370B5" w:rsidP="00420765">
            <w:pPr>
              <w:rPr>
                <w:rFonts w:eastAsia="Times New Roman"/>
                <w:color w:val="000000"/>
              </w:rPr>
            </w:pPr>
          </w:p>
        </w:tc>
        <w:tc>
          <w:tcPr>
            <w:tcW w:w="2779" w:type="dxa"/>
          </w:tcPr>
          <w:p w14:paraId="563FEF3F" w14:textId="77777777" w:rsidR="00A370B5" w:rsidRDefault="00A370B5" w:rsidP="00420765">
            <w:pPr>
              <w:rPr>
                <w:rFonts w:eastAsia="Times New Roman"/>
                <w:color w:val="000000"/>
              </w:rPr>
            </w:pPr>
          </w:p>
        </w:tc>
        <w:tc>
          <w:tcPr>
            <w:tcW w:w="2780" w:type="dxa"/>
          </w:tcPr>
          <w:p w14:paraId="6DCA321B" w14:textId="77777777" w:rsidR="00A370B5" w:rsidRDefault="00A370B5" w:rsidP="00420765">
            <w:pPr>
              <w:rPr>
                <w:rFonts w:eastAsia="Times New Roman"/>
                <w:color w:val="000000"/>
              </w:rPr>
            </w:pPr>
          </w:p>
        </w:tc>
      </w:tr>
      <w:tr w:rsidR="00A370B5" w14:paraId="4006478C" w14:textId="77777777" w:rsidTr="00FD25FC">
        <w:trPr>
          <w:cantSplit/>
        </w:trPr>
        <w:tc>
          <w:tcPr>
            <w:tcW w:w="2779" w:type="dxa"/>
          </w:tcPr>
          <w:p w14:paraId="3C0EB853" w14:textId="77777777" w:rsidR="00A370B5" w:rsidRDefault="00A370B5" w:rsidP="00420765">
            <w:pPr>
              <w:rPr>
                <w:rFonts w:eastAsia="Times New Roman"/>
                <w:color w:val="000000"/>
              </w:rPr>
            </w:pPr>
          </w:p>
          <w:p w14:paraId="1BC21721" w14:textId="77777777" w:rsidR="00A370B5" w:rsidRDefault="00A370B5" w:rsidP="00420765">
            <w:pPr>
              <w:rPr>
                <w:rFonts w:eastAsia="Times New Roman"/>
                <w:color w:val="000000"/>
              </w:rPr>
            </w:pPr>
          </w:p>
          <w:p w14:paraId="7FFE1D28" w14:textId="77777777" w:rsidR="00A370B5" w:rsidRDefault="00A370B5" w:rsidP="00420765">
            <w:pPr>
              <w:rPr>
                <w:rFonts w:eastAsia="Times New Roman"/>
                <w:color w:val="000000"/>
              </w:rPr>
            </w:pPr>
          </w:p>
        </w:tc>
        <w:tc>
          <w:tcPr>
            <w:tcW w:w="2779" w:type="dxa"/>
          </w:tcPr>
          <w:p w14:paraId="52B1955F" w14:textId="77777777" w:rsidR="00A370B5" w:rsidRDefault="00A370B5" w:rsidP="00420765">
            <w:pPr>
              <w:rPr>
                <w:rFonts w:eastAsia="Times New Roman"/>
                <w:color w:val="000000"/>
              </w:rPr>
            </w:pPr>
          </w:p>
        </w:tc>
        <w:tc>
          <w:tcPr>
            <w:tcW w:w="2779" w:type="dxa"/>
          </w:tcPr>
          <w:p w14:paraId="01BC3183" w14:textId="77777777" w:rsidR="00A370B5" w:rsidRDefault="00A370B5" w:rsidP="00420765">
            <w:pPr>
              <w:rPr>
                <w:rFonts w:eastAsia="Times New Roman"/>
                <w:color w:val="000000"/>
              </w:rPr>
            </w:pPr>
          </w:p>
        </w:tc>
        <w:tc>
          <w:tcPr>
            <w:tcW w:w="2779" w:type="dxa"/>
          </w:tcPr>
          <w:p w14:paraId="2BC41375" w14:textId="77777777" w:rsidR="00A370B5" w:rsidRDefault="00A370B5" w:rsidP="00420765">
            <w:pPr>
              <w:rPr>
                <w:rFonts w:eastAsia="Times New Roman"/>
                <w:color w:val="000000"/>
              </w:rPr>
            </w:pPr>
          </w:p>
        </w:tc>
        <w:tc>
          <w:tcPr>
            <w:tcW w:w="2780" w:type="dxa"/>
          </w:tcPr>
          <w:p w14:paraId="1C2B3112" w14:textId="77777777" w:rsidR="00A370B5" w:rsidRDefault="00A370B5" w:rsidP="00420765">
            <w:pPr>
              <w:rPr>
                <w:rFonts w:eastAsia="Times New Roman"/>
                <w:color w:val="000000"/>
              </w:rPr>
            </w:pPr>
          </w:p>
        </w:tc>
      </w:tr>
      <w:tr w:rsidR="00A370B5" w14:paraId="38CE2E8C" w14:textId="77777777" w:rsidTr="00FD25FC">
        <w:trPr>
          <w:cantSplit/>
        </w:trPr>
        <w:tc>
          <w:tcPr>
            <w:tcW w:w="2779" w:type="dxa"/>
          </w:tcPr>
          <w:p w14:paraId="4BF38EB0" w14:textId="77777777" w:rsidR="00A370B5" w:rsidRDefault="00A370B5" w:rsidP="00420765">
            <w:pPr>
              <w:rPr>
                <w:rFonts w:eastAsia="Times New Roman"/>
                <w:color w:val="000000"/>
              </w:rPr>
            </w:pPr>
          </w:p>
          <w:p w14:paraId="59B5E50E" w14:textId="77777777" w:rsidR="00A370B5" w:rsidRDefault="00A370B5" w:rsidP="00420765">
            <w:pPr>
              <w:rPr>
                <w:rFonts w:eastAsia="Times New Roman"/>
                <w:color w:val="000000"/>
              </w:rPr>
            </w:pPr>
          </w:p>
          <w:p w14:paraId="3221323D" w14:textId="77777777" w:rsidR="00A370B5" w:rsidRDefault="00A370B5" w:rsidP="00420765">
            <w:pPr>
              <w:rPr>
                <w:rFonts w:eastAsia="Times New Roman"/>
                <w:color w:val="000000"/>
              </w:rPr>
            </w:pPr>
          </w:p>
        </w:tc>
        <w:tc>
          <w:tcPr>
            <w:tcW w:w="2779" w:type="dxa"/>
          </w:tcPr>
          <w:p w14:paraId="3E911412" w14:textId="77777777" w:rsidR="00A370B5" w:rsidRDefault="00A370B5" w:rsidP="00420765">
            <w:pPr>
              <w:rPr>
                <w:rFonts w:eastAsia="Times New Roman"/>
                <w:color w:val="000000"/>
              </w:rPr>
            </w:pPr>
          </w:p>
        </w:tc>
        <w:tc>
          <w:tcPr>
            <w:tcW w:w="2779" w:type="dxa"/>
          </w:tcPr>
          <w:p w14:paraId="5EBBBC12" w14:textId="77777777" w:rsidR="00A370B5" w:rsidRDefault="00A370B5" w:rsidP="00420765">
            <w:pPr>
              <w:rPr>
                <w:rFonts w:eastAsia="Times New Roman"/>
                <w:color w:val="000000"/>
              </w:rPr>
            </w:pPr>
          </w:p>
        </w:tc>
        <w:tc>
          <w:tcPr>
            <w:tcW w:w="2779" w:type="dxa"/>
          </w:tcPr>
          <w:p w14:paraId="632AEDF5" w14:textId="77777777" w:rsidR="00A370B5" w:rsidRDefault="00A370B5" w:rsidP="00420765">
            <w:pPr>
              <w:rPr>
                <w:rFonts w:eastAsia="Times New Roman"/>
                <w:color w:val="000000"/>
              </w:rPr>
            </w:pPr>
          </w:p>
        </w:tc>
        <w:tc>
          <w:tcPr>
            <w:tcW w:w="2780" w:type="dxa"/>
          </w:tcPr>
          <w:p w14:paraId="00F7ADAB" w14:textId="77777777" w:rsidR="00A370B5" w:rsidRDefault="00A370B5" w:rsidP="00420765">
            <w:pPr>
              <w:rPr>
                <w:rFonts w:eastAsia="Times New Roman"/>
                <w:color w:val="000000"/>
              </w:rPr>
            </w:pPr>
          </w:p>
        </w:tc>
      </w:tr>
    </w:tbl>
    <w:p w14:paraId="262A2E6E" w14:textId="77777777" w:rsidR="00FD25FC" w:rsidRDefault="00FD25FC">
      <w:pPr>
        <w:rPr>
          <w:rFonts w:asciiTheme="majorHAnsi" w:eastAsiaTheme="majorEastAsia" w:hAnsiTheme="majorHAnsi" w:cstheme="majorBidi"/>
          <w:b/>
          <w:bCs/>
          <w:color w:val="365F91" w:themeColor="accent1" w:themeShade="BF"/>
          <w:sz w:val="28"/>
          <w:szCs w:val="28"/>
        </w:rPr>
      </w:pPr>
      <w:r>
        <w:br w:type="page"/>
      </w:r>
    </w:p>
    <w:p w14:paraId="58DC77E4" w14:textId="15B39A11" w:rsidR="00A370B5" w:rsidRDefault="00732ABC" w:rsidP="00732ABC">
      <w:pPr>
        <w:pStyle w:val="Heading1"/>
      </w:pPr>
      <w:r>
        <w:lastRenderedPageBreak/>
        <w:t>6</w:t>
      </w:r>
      <w:r w:rsidRPr="00163906">
        <w:t xml:space="preserve">. </w:t>
      </w:r>
      <w:r>
        <w:t xml:space="preserve">Regional Team Session 2: </w:t>
      </w:r>
      <w:r w:rsidR="00B35D62">
        <w:t>Identifying Sector</w:t>
      </w:r>
      <w:r w:rsidR="003B40F0">
        <w:t>s</w:t>
      </w:r>
      <w:r w:rsidR="00B35D62">
        <w:t xml:space="preserve"> for Priority Focus</w:t>
      </w:r>
    </w:p>
    <w:p w14:paraId="1CF052A0" w14:textId="77777777" w:rsidR="0023345A" w:rsidRPr="0023345A" w:rsidRDefault="0023345A" w:rsidP="0023345A">
      <w:r>
        <w:t xml:space="preserve">After reviewing data provided by the state data team, and discussing additional available data as well as team members’ “on-the-ground” intelligence, teams should identify several potential industries for focus moving forward, coming to consensus on one sector for initial planning efforts.  </w:t>
      </w:r>
    </w:p>
    <w:tbl>
      <w:tblPr>
        <w:tblStyle w:val="TableGrid"/>
        <w:tblW w:w="0" w:type="auto"/>
        <w:tblLook w:val="04A0" w:firstRow="1" w:lastRow="0" w:firstColumn="1" w:lastColumn="0" w:noHBand="0" w:noVBand="1"/>
      </w:tblPr>
      <w:tblGrid>
        <w:gridCol w:w="1589"/>
        <w:gridCol w:w="1655"/>
        <w:gridCol w:w="1706"/>
        <w:gridCol w:w="1833"/>
        <w:gridCol w:w="1764"/>
        <w:gridCol w:w="1812"/>
        <w:gridCol w:w="1703"/>
        <w:gridCol w:w="1834"/>
      </w:tblGrid>
      <w:tr w:rsidR="00F03671" w14:paraId="421D31D1" w14:textId="55E235ED" w:rsidTr="00FD25FC">
        <w:trPr>
          <w:cantSplit/>
        </w:trPr>
        <w:tc>
          <w:tcPr>
            <w:tcW w:w="13896" w:type="dxa"/>
            <w:gridSpan w:val="8"/>
            <w:tcBorders>
              <w:bottom w:val="single" w:sz="4" w:space="0" w:color="auto"/>
            </w:tcBorders>
            <w:shd w:val="clear" w:color="auto" w:fill="DBE5F1" w:themeFill="accent1" w:themeFillTint="33"/>
          </w:tcPr>
          <w:p w14:paraId="1007B96C" w14:textId="77777777" w:rsidR="00F03671" w:rsidRDefault="00F03671" w:rsidP="00420765">
            <w:pPr>
              <w:rPr>
                <w:rFonts w:eastAsia="Times New Roman"/>
                <w:b/>
                <w:color w:val="000000"/>
              </w:rPr>
            </w:pPr>
            <w:r w:rsidRPr="0023345A">
              <w:rPr>
                <w:rFonts w:eastAsia="Times New Roman"/>
                <w:b/>
                <w:color w:val="000000"/>
              </w:rPr>
              <w:t>Region</w:t>
            </w:r>
            <w:r>
              <w:rPr>
                <w:rFonts w:eastAsia="Times New Roman"/>
                <w:b/>
                <w:color w:val="000000"/>
              </w:rPr>
              <w:t>:</w:t>
            </w:r>
          </w:p>
          <w:p w14:paraId="623B9904" w14:textId="77777777" w:rsidR="00F03671" w:rsidRPr="0023345A" w:rsidRDefault="00F03671" w:rsidP="00420765">
            <w:pPr>
              <w:rPr>
                <w:rFonts w:eastAsia="Times New Roman"/>
                <w:b/>
                <w:color w:val="000000"/>
              </w:rPr>
            </w:pPr>
          </w:p>
        </w:tc>
      </w:tr>
      <w:tr w:rsidR="00F03671" w14:paraId="47047486" w14:textId="236A1914" w:rsidTr="00FD25FC">
        <w:trPr>
          <w:cantSplit/>
        </w:trPr>
        <w:tc>
          <w:tcPr>
            <w:tcW w:w="3244" w:type="dxa"/>
            <w:gridSpan w:val="2"/>
            <w:tcBorders>
              <w:bottom w:val="single" w:sz="4" w:space="0" w:color="auto"/>
            </w:tcBorders>
            <w:shd w:val="clear" w:color="auto" w:fill="EAF1DD" w:themeFill="accent3" w:themeFillTint="33"/>
          </w:tcPr>
          <w:p w14:paraId="0FE3AF88" w14:textId="77777777" w:rsidR="00F03671" w:rsidRPr="0023345A" w:rsidRDefault="00F03671" w:rsidP="00420765">
            <w:pPr>
              <w:rPr>
                <w:rFonts w:eastAsia="Times New Roman"/>
                <w:b/>
                <w:color w:val="000000"/>
              </w:rPr>
            </w:pPr>
          </w:p>
        </w:tc>
        <w:tc>
          <w:tcPr>
            <w:tcW w:w="1706" w:type="dxa"/>
            <w:tcBorders>
              <w:bottom w:val="single" w:sz="4" w:space="0" w:color="auto"/>
            </w:tcBorders>
            <w:shd w:val="clear" w:color="auto" w:fill="EAF1DD" w:themeFill="accent3" w:themeFillTint="33"/>
          </w:tcPr>
          <w:p w14:paraId="2CD1A57C" w14:textId="0A13639F" w:rsidR="00F03671" w:rsidRPr="0023345A" w:rsidRDefault="00F03671" w:rsidP="00F03671">
            <w:pPr>
              <w:jc w:val="center"/>
              <w:rPr>
                <w:rFonts w:eastAsia="Times New Roman"/>
                <w:b/>
                <w:color w:val="000000"/>
              </w:rPr>
            </w:pPr>
            <w:r>
              <w:rPr>
                <w:rFonts w:eastAsia="Times New Roman"/>
                <w:b/>
                <w:color w:val="000000"/>
              </w:rPr>
              <w:t>Is this industry:</w:t>
            </w:r>
          </w:p>
        </w:tc>
        <w:tc>
          <w:tcPr>
            <w:tcW w:w="7112" w:type="dxa"/>
            <w:gridSpan w:val="4"/>
            <w:tcBorders>
              <w:bottom w:val="single" w:sz="4" w:space="0" w:color="auto"/>
            </w:tcBorders>
            <w:shd w:val="clear" w:color="auto" w:fill="EAF1DD" w:themeFill="accent3" w:themeFillTint="33"/>
          </w:tcPr>
          <w:p w14:paraId="5B2F7766" w14:textId="4C94D8A6" w:rsidR="00F03671" w:rsidRPr="0023345A" w:rsidRDefault="00F03671" w:rsidP="00F03671">
            <w:pPr>
              <w:jc w:val="center"/>
              <w:rPr>
                <w:rFonts w:eastAsia="Times New Roman"/>
                <w:b/>
                <w:color w:val="000000"/>
              </w:rPr>
            </w:pPr>
            <w:r>
              <w:rPr>
                <w:rFonts w:eastAsia="Times New Roman"/>
                <w:b/>
                <w:color w:val="000000"/>
              </w:rPr>
              <w:t>Notes/Comments On:</w:t>
            </w:r>
          </w:p>
        </w:tc>
        <w:tc>
          <w:tcPr>
            <w:tcW w:w="1834" w:type="dxa"/>
            <w:tcBorders>
              <w:bottom w:val="single" w:sz="4" w:space="0" w:color="auto"/>
            </w:tcBorders>
            <w:shd w:val="clear" w:color="auto" w:fill="EAF1DD" w:themeFill="accent3" w:themeFillTint="33"/>
          </w:tcPr>
          <w:p w14:paraId="3850D9F3" w14:textId="77777777" w:rsidR="00F03671" w:rsidRDefault="00F03671" w:rsidP="00F03671">
            <w:pPr>
              <w:jc w:val="center"/>
              <w:rPr>
                <w:rFonts w:eastAsia="Times New Roman"/>
                <w:b/>
                <w:color w:val="000000"/>
              </w:rPr>
            </w:pPr>
          </w:p>
        </w:tc>
      </w:tr>
      <w:tr w:rsidR="00F03671" w14:paraId="7178CF20" w14:textId="10C61646" w:rsidTr="0049429B">
        <w:trPr>
          <w:cantSplit/>
        </w:trPr>
        <w:tc>
          <w:tcPr>
            <w:tcW w:w="1589" w:type="dxa"/>
            <w:shd w:val="clear" w:color="auto" w:fill="F2F2F2" w:themeFill="background1" w:themeFillShade="F2"/>
            <w:vAlign w:val="center"/>
          </w:tcPr>
          <w:p w14:paraId="10F704CF" w14:textId="77777777" w:rsidR="00F03671" w:rsidRPr="0023345A" w:rsidRDefault="00F03671" w:rsidP="0049429B">
            <w:pPr>
              <w:jc w:val="center"/>
              <w:rPr>
                <w:rFonts w:eastAsia="Times New Roman"/>
                <w:b/>
                <w:color w:val="000000"/>
              </w:rPr>
            </w:pPr>
            <w:r w:rsidRPr="0023345A">
              <w:rPr>
                <w:rFonts w:eastAsia="Times New Roman"/>
                <w:b/>
                <w:color w:val="000000"/>
              </w:rPr>
              <w:t>NAICS</w:t>
            </w:r>
          </w:p>
        </w:tc>
        <w:tc>
          <w:tcPr>
            <w:tcW w:w="1655" w:type="dxa"/>
            <w:shd w:val="clear" w:color="auto" w:fill="F2F2F2" w:themeFill="background1" w:themeFillShade="F2"/>
            <w:vAlign w:val="center"/>
          </w:tcPr>
          <w:p w14:paraId="6F8041A7" w14:textId="77777777" w:rsidR="00F03671" w:rsidRPr="0023345A" w:rsidRDefault="00F03671" w:rsidP="0049429B">
            <w:pPr>
              <w:jc w:val="center"/>
              <w:rPr>
                <w:rFonts w:eastAsia="Times New Roman"/>
                <w:b/>
                <w:color w:val="000000"/>
              </w:rPr>
            </w:pPr>
            <w:r w:rsidRPr="0023345A">
              <w:rPr>
                <w:rFonts w:eastAsia="Times New Roman"/>
                <w:b/>
                <w:color w:val="000000"/>
              </w:rPr>
              <w:t>Industry</w:t>
            </w:r>
          </w:p>
        </w:tc>
        <w:tc>
          <w:tcPr>
            <w:tcW w:w="1706" w:type="dxa"/>
            <w:shd w:val="clear" w:color="auto" w:fill="F2F2F2" w:themeFill="background1" w:themeFillShade="F2"/>
            <w:vAlign w:val="center"/>
          </w:tcPr>
          <w:p w14:paraId="2663964F" w14:textId="5A42F19C" w:rsidR="00F03671" w:rsidRPr="0023345A" w:rsidRDefault="00F03671" w:rsidP="0049429B">
            <w:pPr>
              <w:jc w:val="center"/>
              <w:rPr>
                <w:rFonts w:eastAsia="Times New Roman"/>
                <w:b/>
                <w:color w:val="000000"/>
              </w:rPr>
            </w:pPr>
            <w:r>
              <w:rPr>
                <w:rFonts w:eastAsia="Times New Roman"/>
                <w:b/>
                <w:color w:val="000000"/>
              </w:rPr>
              <w:t xml:space="preserve">Leading, Emerging, or </w:t>
            </w:r>
            <w:r w:rsidRPr="0023345A">
              <w:rPr>
                <w:rFonts w:eastAsia="Times New Roman"/>
                <w:b/>
                <w:color w:val="000000"/>
              </w:rPr>
              <w:t>Maturing</w:t>
            </w:r>
          </w:p>
        </w:tc>
        <w:tc>
          <w:tcPr>
            <w:tcW w:w="1833" w:type="dxa"/>
            <w:shd w:val="clear" w:color="auto" w:fill="F2F2F2" w:themeFill="background1" w:themeFillShade="F2"/>
            <w:vAlign w:val="center"/>
          </w:tcPr>
          <w:p w14:paraId="558A2B3E" w14:textId="77777777" w:rsidR="00F03671" w:rsidRPr="0023345A" w:rsidRDefault="00F03671" w:rsidP="0049429B">
            <w:pPr>
              <w:jc w:val="center"/>
              <w:rPr>
                <w:rFonts w:eastAsia="Times New Roman"/>
                <w:b/>
                <w:color w:val="000000"/>
              </w:rPr>
            </w:pPr>
            <w:r w:rsidRPr="0023345A">
              <w:rPr>
                <w:rFonts w:eastAsia="Times New Roman"/>
                <w:b/>
                <w:color w:val="000000"/>
              </w:rPr>
              <w:t>Concentration of In-Demand Occupations</w:t>
            </w:r>
          </w:p>
        </w:tc>
        <w:tc>
          <w:tcPr>
            <w:tcW w:w="1764" w:type="dxa"/>
            <w:shd w:val="clear" w:color="auto" w:fill="F2F2F2" w:themeFill="background1" w:themeFillShade="F2"/>
            <w:vAlign w:val="center"/>
          </w:tcPr>
          <w:p w14:paraId="30A9BB7F" w14:textId="77777777" w:rsidR="00F03671" w:rsidRPr="0023345A" w:rsidRDefault="00F03671" w:rsidP="0049429B">
            <w:pPr>
              <w:jc w:val="center"/>
              <w:rPr>
                <w:rFonts w:eastAsia="Times New Roman"/>
                <w:b/>
                <w:color w:val="000000"/>
              </w:rPr>
            </w:pPr>
            <w:r w:rsidRPr="0023345A">
              <w:rPr>
                <w:rFonts w:eastAsia="Times New Roman"/>
                <w:b/>
                <w:color w:val="000000"/>
              </w:rPr>
              <w:t>Regional Distribution of Employers</w:t>
            </w:r>
          </w:p>
        </w:tc>
        <w:tc>
          <w:tcPr>
            <w:tcW w:w="1812" w:type="dxa"/>
            <w:shd w:val="clear" w:color="auto" w:fill="F2F2F2" w:themeFill="background1" w:themeFillShade="F2"/>
            <w:vAlign w:val="center"/>
          </w:tcPr>
          <w:p w14:paraId="7A8AC608" w14:textId="1AC296EB" w:rsidR="00F03671" w:rsidRPr="0023345A" w:rsidRDefault="00F03671" w:rsidP="0049429B">
            <w:pPr>
              <w:jc w:val="center"/>
              <w:rPr>
                <w:rFonts w:eastAsia="Times New Roman"/>
                <w:b/>
                <w:color w:val="000000"/>
              </w:rPr>
            </w:pPr>
            <w:r>
              <w:rPr>
                <w:rFonts w:eastAsia="Times New Roman"/>
                <w:b/>
                <w:color w:val="000000"/>
              </w:rPr>
              <w:t xml:space="preserve">Existing </w:t>
            </w:r>
            <w:r w:rsidR="0049429B">
              <w:rPr>
                <w:rFonts w:eastAsia="Times New Roman"/>
                <w:b/>
                <w:color w:val="000000"/>
              </w:rPr>
              <w:t>Eco. Dev.</w:t>
            </w:r>
            <w:r w:rsidRPr="0023345A">
              <w:rPr>
                <w:rFonts w:eastAsia="Times New Roman"/>
                <w:b/>
                <w:color w:val="000000"/>
              </w:rPr>
              <w:t xml:space="preserve"> Targeting</w:t>
            </w:r>
          </w:p>
        </w:tc>
        <w:tc>
          <w:tcPr>
            <w:tcW w:w="1703" w:type="dxa"/>
            <w:shd w:val="clear" w:color="auto" w:fill="F2F2F2" w:themeFill="background1" w:themeFillShade="F2"/>
            <w:vAlign w:val="center"/>
          </w:tcPr>
          <w:p w14:paraId="38DC2B60" w14:textId="77777777" w:rsidR="00F03671" w:rsidRPr="0023345A" w:rsidRDefault="00F03671" w:rsidP="0049429B">
            <w:pPr>
              <w:jc w:val="center"/>
              <w:rPr>
                <w:rFonts w:eastAsia="Times New Roman"/>
                <w:b/>
                <w:color w:val="000000"/>
              </w:rPr>
            </w:pPr>
            <w:r w:rsidRPr="0023345A">
              <w:rPr>
                <w:rFonts w:eastAsia="Times New Roman"/>
                <w:b/>
                <w:color w:val="000000"/>
              </w:rPr>
              <w:t>Existing Sector Initiatives</w:t>
            </w:r>
          </w:p>
        </w:tc>
        <w:tc>
          <w:tcPr>
            <w:tcW w:w="1834" w:type="dxa"/>
            <w:shd w:val="clear" w:color="auto" w:fill="F2F2F2" w:themeFill="background1" w:themeFillShade="F2"/>
            <w:vAlign w:val="center"/>
          </w:tcPr>
          <w:p w14:paraId="1A512A7D" w14:textId="0395A5C9" w:rsidR="00F03671" w:rsidRPr="0023345A" w:rsidRDefault="00F03671" w:rsidP="0049429B">
            <w:pPr>
              <w:jc w:val="center"/>
              <w:rPr>
                <w:rFonts w:eastAsia="Times New Roman"/>
                <w:b/>
                <w:color w:val="000000"/>
              </w:rPr>
            </w:pPr>
            <w:r>
              <w:rPr>
                <w:rFonts w:eastAsia="Times New Roman"/>
                <w:b/>
                <w:color w:val="000000"/>
              </w:rPr>
              <w:t>Additional Notes/Comments</w:t>
            </w:r>
          </w:p>
        </w:tc>
      </w:tr>
      <w:tr w:rsidR="00F03671" w14:paraId="66354660" w14:textId="36D7B396" w:rsidTr="0049429B">
        <w:trPr>
          <w:cantSplit/>
        </w:trPr>
        <w:tc>
          <w:tcPr>
            <w:tcW w:w="1589" w:type="dxa"/>
          </w:tcPr>
          <w:p w14:paraId="42AEE2E1" w14:textId="77777777" w:rsidR="00F03671" w:rsidRDefault="00F03671" w:rsidP="00420765">
            <w:pPr>
              <w:rPr>
                <w:rFonts w:eastAsia="Times New Roman"/>
                <w:color w:val="000000"/>
              </w:rPr>
            </w:pPr>
          </w:p>
          <w:p w14:paraId="4A42AD13" w14:textId="77777777" w:rsidR="00F03671" w:rsidRDefault="00F03671" w:rsidP="00420765">
            <w:pPr>
              <w:rPr>
                <w:rFonts w:eastAsia="Times New Roman"/>
                <w:color w:val="000000"/>
              </w:rPr>
            </w:pPr>
          </w:p>
        </w:tc>
        <w:tc>
          <w:tcPr>
            <w:tcW w:w="1655" w:type="dxa"/>
          </w:tcPr>
          <w:p w14:paraId="7AF69BD9" w14:textId="77777777" w:rsidR="00F03671" w:rsidRDefault="00F03671" w:rsidP="00420765">
            <w:pPr>
              <w:rPr>
                <w:rFonts w:eastAsia="Times New Roman"/>
                <w:color w:val="000000"/>
              </w:rPr>
            </w:pPr>
          </w:p>
        </w:tc>
        <w:tc>
          <w:tcPr>
            <w:tcW w:w="1706" w:type="dxa"/>
          </w:tcPr>
          <w:p w14:paraId="61C5CDE3" w14:textId="77777777" w:rsidR="00F03671" w:rsidRDefault="00F03671" w:rsidP="00420765">
            <w:pPr>
              <w:rPr>
                <w:rFonts w:eastAsia="Times New Roman"/>
                <w:color w:val="000000"/>
              </w:rPr>
            </w:pPr>
          </w:p>
        </w:tc>
        <w:tc>
          <w:tcPr>
            <w:tcW w:w="1833" w:type="dxa"/>
          </w:tcPr>
          <w:p w14:paraId="7C78799E" w14:textId="77777777" w:rsidR="00F03671" w:rsidRDefault="00F03671" w:rsidP="00420765">
            <w:pPr>
              <w:rPr>
                <w:rFonts w:eastAsia="Times New Roman"/>
                <w:color w:val="000000"/>
              </w:rPr>
            </w:pPr>
          </w:p>
        </w:tc>
        <w:tc>
          <w:tcPr>
            <w:tcW w:w="1764" w:type="dxa"/>
          </w:tcPr>
          <w:p w14:paraId="34DEA1C7" w14:textId="77777777" w:rsidR="00F03671" w:rsidRDefault="00F03671" w:rsidP="00420765">
            <w:pPr>
              <w:rPr>
                <w:rFonts w:eastAsia="Times New Roman"/>
                <w:color w:val="000000"/>
              </w:rPr>
            </w:pPr>
          </w:p>
        </w:tc>
        <w:tc>
          <w:tcPr>
            <w:tcW w:w="1812" w:type="dxa"/>
          </w:tcPr>
          <w:p w14:paraId="5BF1210A" w14:textId="77777777" w:rsidR="00F03671" w:rsidRDefault="00F03671" w:rsidP="00420765">
            <w:pPr>
              <w:rPr>
                <w:rFonts w:eastAsia="Times New Roman"/>
                <w:color w:val="000000"/>
              </w:rPr>
            </w:pPr>
          </w:p>
        </w:tc>
        <w:tc>
          <w:tcPr>
            <w:tcW w:w="1703" w:type="dxa"/>
          </w:tcPr>
          <w:p w14:paraId="4C8D5CFD" w14:textId="77777777" w:rsidR="00F03671" w:rsidRDefault="00F03671" w:rsidP="00420765">
            <w:pPr>
              <w:rPr>
                <w:rFonts w:eastAsia="Times New Roman"/>
                <w:color w:val="000000"/>
              </w:rPr>
            </w:pPr>
          </w:p>
        </w:tc>
        <w:tc>
          <w:tcPr>
            <w:tcW w:w="1834" w:type="dxa"/>
          </w:tcPr>
          <w:p w14:paraId="0C11417C" w14:textId="77777777" w:rsidR="00F03671" w:rsidRDefault="00F03671" w:rsidP="00420765">
            <w:pPr>
              <w:rPr>
                <w:rFonts w:eastAsia="Times New Roman"/>
                <w:color w:val="000000"/>
              </w:rPr>
            </w:pPr>
          </w:p>
        </w:tc>
      </w:tr>
      <w:tr w:rsidR="00F03671" w14:paraId="14FBDD01" w14:textId="0D09EA2C" w:rsidTr="0049429B">
        <w:trPr>
          <w:cantSplit/>
        </w:trPr>
        <w:tc>
          <w:tcPr>
            <w:tcW w:w="1589" w:type="dxa"/>
          </w:tcPr>
          <w:p w14:paraId="24D9C35E" w14:textId="77777777" w:rsidR="00F03671" w:rsidRDefault="00F03671" w:rsidP="00420765">
            <w:pPr>
              <w:rPr>
                <w:rFonts w:eastAsia="Times New Roman"/>
                <w:color w:val="000000"/>
              </w:rPr>
            </w:pPr>
          </w:p>
          <w:p w14:paraId="5128B59A" w14:textId="77777777" w:rsidR="00F03671" w:rsidRDefault="00F03671" w:rsidP="00420765">
            <w:pPr>
              <w:rPr>
                <w:rFonts w:eastAsia="Times New Roman"/>
                <w:color w:val="000000"/>
              </w:rPr>
            </w:pPr>
          </w:p>
        </w:tc>
        <w:tc>
          <w:tcPr>
            <w:tcW w:w="1655" w:type="dxa"/>
          </w:tcPr>
          <w:p w14:paraId="21CBC796" w14:textId="77777777" w:rsidR="00F03671" w:rsidRDefault="00F03671" w:rsidP="00420765">
            <w:pPr>
              <w:rPr>
                <w:rFonts w:eastAsia="Times New Roman"/>
                <w:color w:val="000000"/>
              </w:rPr>
            </w:pPr>
          </w:p>
        </w:tc>
        <w:tc>
          <w:tcPr>
            <w:tcW w:w="1706" w:type="dxa"/>
          </w:tcPr>
          <w:p w14:paraId="21B49BE3" w14:textId="77777777" w:rsidR="00F03671" w:rsidRDefault="00F03671" w:rsidP="00420765">
            <w:pPr>
              <w:rPr>
                <w:rFonts w:eastAsia="Times New Roman"/>
                <w:color w:val="000000"/>
              </w:rPr>
            </w:pPr>
          </w:p>
        </w:tc>
        <w:tc>
          <w:tcPr>
            <w:tcW w:w="1833" w:type="dxa"/>
          </w:tcPr>
          <w:p w14:paraId="28CD1780" w14:textId="77777777" w:rsidR="00F03671" w:rsidRDefault="00F03671" w:rsidP="00420765">
            <w:pPr>
              <w:rPr>
                <w:rFonts w:eastAsia="Times New Roman"/>
                <w:color w:val="000000"/>
              </w:rPr>
            </w:pPr>
          </w:p>
        </w:tc>
        <w:tc>
          <w:tcPr>
            <w:tcW w:w="1764" w:type="dxa"/>
          </w:tcPr>
          <w:p w14:paraId="5F0B60A4" w14:textId="77777777" w:rsidR="00F03671" w:rsidRDefault="00F03671" w:rsidP="00420765">
            <w:pPr>
              <w:rPr>
                <w:rFonts w:eastAsia="Times New Roman"/>
                <w:color w:val="000000"/>
              </w:rPr>
            </w:pPr>
          </w:p>
        </w:tc>
        <w:tc>
          <w:tcPr>
            <w:tcW w:w="1812" w:type="dxa"/>
          </w:tcPr>
          <w:p w14:paraId="528756EF" w14:textId="77777777" w:rsidR="00F03671" w:rsidRDefault="00F03671" w:rsidP="00420765">
            <w:pPr>
              <w:rPr>
                <w:rFonts w:eastAsia="Times New Roman"/>
                <w:color w:val="000000"/>
              </w:rPr>
            </w:pPr>
          </w:p>
        </w:tc>
        <w:tc>
          <w:tcPr>
            <w:tcW w:w="1703" w:type="dxa"/>
          </w:tcPr>
          <w:p w14:paraId="2D1EE31F" w14:textId="77777777" w:rsidR="00F03671" w:rsidRDefault="00F03671" w:rsidP="00420765">
            <w:pPr>
              <w:rPr>
                <w:rFonts w:eastAsia="Times New Roman"/>
                <w:color w:val="000000"/>
              </w:rPr>
            </w:pPr>
          </w:p>
        </w:tc>
        <w:tc>
          <w:tcPr>
            <w:tcW w:w="1834" w:type="dxa"/>
          </w:tcPr>
          <w:p w14:paraId="50694F55" w14:textId="77777777" w:rsidR="00F03671" w:rsidRDefault="00F03671" w:rsidP="00420765">
            <w:pPr>
              <w:rPr>
                <w:rFonts w:eastAsia="Times New Roman"/>
                <w:color w:val="000000"/>
              </w:rPr>
            </w:pPr>
          </w:p>
        </w:tc>
      </w:tr>
      <w:tr w:rsidR="00F03671" w14:paraId="67D20FC2" w14:textId="7315564E" w:rsidTr="0049429B">
        <w:trPr>
          <w:cantSplit/>
        </w:trPr>
        <w:tc>
          <w:tcPr>
            <w:tcW w:w="1589" w:type="dxa"/>
          </w:tcPr>
          <w:p w14:paraId="1D5A2072" w14:textId="77777777" w:rsidR="00F03671" w:rsidRDefault="00F03671" w:rsidP="00420765">
            <w:pPr>
              <w:rPr>
                <w:rFonts w:eastAsia="Times New Roman"/>
                <w:color w:val="000000"/>
              </w:rPr>
            </w:pPr>
          </w:p>
          <w:p w14:paraId="259B67EB" w14:textId="77777777" w:rsidR="00F03671" w:rsidRDefault="00F03671" w:rsidP="00420765">
            <w:pPr>
              <w:rPr>
                <w:rFonts w:eastAsia="Times New Roman"/>
                <w:color w:val="000000"/>
              </w:rPr>
            </w:pPr>
          </w:p>
        </w:tc>
        <w:tc>
          <w:tcPr>
            <w:tcW w:w="1655" w:type="dxa"/>
          </w:tcPr>
          <w:p w14:paraId="55EE662E" w14:textId="77777777" w:rsidR="00F03671" w:rsidRDefault="00F03671" w:rsidP="00420765">
            <w:pPr>
              <w:rPr>
                <w:rFonts w:eastAsia="Times New Roman"/>
                <w:color w:val="000000"/>
              </w:rPr>
            </w:pPr>
          </w:p>
        </w:tc>
        <w:tc>
          <w:tcPr>
            <w:tcW w:w="1706" w:type="dxa"/>
          </w:tcPr>
          <w:p w14:paraId="35D2DB50" w14:textId="77777777" w:rsidR="00F03671" w:rsidRDefault="00F03671" w:rsidP="00420765">
            <w:pPr>
              <w:rPr>
                <w:rFonts w:eastAsia="Times New Roman"/>
                <w:color w:val="000000"/>
              </w:rPr>
            </w:pPr>
          </w:p>
        </w:tc>
        <w:tc>
          <w:tcPr>
            <w:tcW w:w="1833" w:type="dxa"/>
          </w:tcPr>
          <w:p w14:paraId="7534556A" w14:textId="77777777" w:rsidR="00F03671" w:rsidRDefault="00F03671" w:rsidP="00420765">
            <w:pPr>
              <w:rPr>
                <w:rFonts w:eastAsia="Times New Roman"/>
                <w:color w:val="000000"/>
              </w:rPr>
            </w:pPr>
          </w:p>
        </w:tc>
        <w:tc>
          <w:tcPr>
            <w:tcW w:w="1764" w:type="dxa"/>
          </w:tcPr>
          <w:p w14:paraId="73BDBD0A" w14:textId="77777777" w:rsidR="00F03671" w:rsidRDefault="00F03671" w:rsidP="00420765">
            <w:pPr>
              <w:rPr>
                <w:rFonts w:eastAsia="Times New Roman"/>
                <w:color w:val="000000"/>
              </w:rPr>
            </w:pPr>
          </w:p>
        </w:tc>
        <w:tc>
          <w:tcPr>
            <w:tcW w:w="1812" w:type="dxa"/>
          </w:tcPr>
          <w:p w14:paraId="510A1A73" w14:textId="77777777" w:rsidR="00F03671" w:rsidRDefault="00F03671" w:rsidP="00420765">
            <w:pPr>
              <w:rPr>
                <w:rFonts w:eastAsia="Times New Roman"/>
                <w:color w:val="000000"/>
              </w:rPr>
            </w:pPr>
          </w:p>
        </w:tc>
        <w:tc>
          <w:tcPr>
            <w:tcW w:w="1703" w:type="dxa"/>
          </w:tcPr>
          <w:p w14:paraId="0BA58453" w14:textId="77777777" w:rsidR="00F03671" w:rsidRDefault="00F03671" w:rsidP="00420765">
            <w:pPr>
              <w:rPr>
                <w:rFonts w:eastAsia="Times New Roman"/>
                <w:color w:val="000000"/>
              </w:rPr>
            </w:pPr>
          </w:p>
        </w:tc>
        <w:tc>
          <w:tcPr>
            <w:tcW w:w="1834" w:type="dxa"/>
          </w:tcPr>
          <w:p w14:paraId="149CD3CB" w14:textId="77777777" w:rsidR="00F03671" w:rsidRDefault="00F03671" w:rsidP="00420765">
            <w:pPr>
              <w:rPr>
                <w:rFonts w:eastAsia="Times New Roman"/>
                <w:color w:val="000000"/>
              </w:rPr>
            </w:pPr>
          </w:p>
        </w:tc>
      </w:tr>
      <w:tr w:rsidR="00F03671" w14:paraId="74AD004A" w14:textId="5F75C41F" w:rsidTr="0049429B">
        <w:trPr>
          <w:cantSplit/>
        </w:trPr>
        <w:tc>
          <w:tcPr>
            <w:tcW w:w="1589" w:type="dxa"/>
          </w:tcPr>
          <w:p w14:paraId="00B37ABE" w14:textId="77777777" w:rsidR="00F03671" w:rsidRDefault="00F03671" w:rsidP="00420765">
            <w:pPr>
              <w:rPr>
                <w:rFonts w:eastAsia="Times New Roman"/>
                <w:color w:val="000000"/>
              </w:rPr>
            </w:pPr>
          </w:p>
          <w:p w14:paraId="007888C5" w14:textId="77777777" w:rsidR="00F03671" w:rsidRDefault="00F03671" w:rsidP="00420765">
            <w:pPr>
              <w:rPr>
                <w:rFonts w:eastAsia="Times New Roman"/>
                <w:color w:val="000000"/>
              </w:rPr>
            </w:pPr>
          </w:p>
        </w:tc>
        <w:tc>
          <w:tcPr>
            <w:tcW w:w="1655" w:type="dxa"/>
          </w:tcPr>
          <w:p w14:paraId="2B239475" w14:textId="77777777" w:rsidR="00F03671" w:rsidRDefault="00F03671" w:rsidP="00420765">
            <w:pPr>
              <w:rPr>
                <w:rFonts w:eastAsia="Times New Roman"/>
                <w:color w:val="000000"/>
              </w:rPr>
            </w:pPr>
          </w:p>
        </w:tc>
        <w:tc>
          <w:tcPr>
            <w:tcW w:w="1706" w:type="dxa"/>
          </w:tcPr>
          <w:p w14:paraId="0F0315E6" w14:textId="77777777" w:rsidR="00F03671" w:rsidRDefault="00F03671" w:rsidP="00420765">
            <w:pPr>
              <w:rPr>
                <w:rFonts w:eastAsia="Times New Roman"/>
                <w:color w:val="000000"/>
              </w:rPr>
            </w:pPr>
          </w:p>
        </w:tc>
        <w:tc>
          <w:tcPr>
            <w:tcW w:w="1833" w:type="dxa"/>
          </w:tcPr>
          <w:p w14:paraId="046BC507" w14:textId="77777777" w:rsidR="00F03671" w:rsidRDefault="00F03671" w:rsidP="00420765">
            <w:pPr>
              <w:rPr>
                <w:rFonts w:eastAsia="Times New Roman"/>
                <w:color w:val="000000"/>
              </w:rPr>
            </w:pPr>
          </w:p>
        </w:tc>
        <w:tc>
          <w:tcPr>
            <w:tcW w:w="1764" w:type="dxa"/>
          </w:tcPr>
          <w:p w14:paraId="35725CAC" w14:textId="77777777" w:rsidR="00F03671" w:rsidRDefault="00F03671" w:rsidP="00420765">
            <w:pPr>
              <w:rPr>
                <w:rFonts w:eastAsia="Times New Roman"/>
                <w:color w:val="000000"/>
              </w:rPr>
            </w:pPr>
          </w:p>
        </w:tc>
        <w:tc>
          <w:tcPr>
            <w:tcW w:w="1812" w:type="dxa"/>
          </w:tcPr>
          <w:p w14:paraId="7F59FA60" w14:textId="77777777" w:rsidR="00F03671" w:rsidRDefault="00F03671" w:rsidP="00420765">
            <w:pPr>
              <w:rPr>
                <w:rFonts w:eastAsia="Times New Roman"/>
                <w:color w:val="000000"/>
              </w:rPr>
            </w:pPr>
          </w:p>
        </w:tc>
        <w:tc>
          <w:tcPr>
            <w:tcW w:w="1703" w:type="dxa"/>
          </w:tcPr>
          <w:p w14:paraId="39E72CC3" w14:textId="77777777" w:rsidR="00F03671" w:rsidRDefault="00F03671" w:rsidP="00420765">
            <w:pPr>
              <w:rPr>
                <w:rFonts w:eastAsia="Times New Roman"/>
                <w:color w:val="000000"/>
              </w:rPr>
            </w:pPr>
          </w:p>
        </w:tc>
        <w:tc>
          <w:tcPr>
            <w:tcW w:w="1834" w:type="dxa"/>
          </w:tcPr>
          <w:p w14:paraId="43F1CE00" w14:textId="77777777" w:rsidR="00F03671" w:rsidRDefault="00F03671" w:rsidP="00420765">
            <w:pPr>
              <w:rPr>
                <w:rFonts w:eastAsia="Times New Roman"/>
                <w:color w:val="000000"/>
              </w:rPr>
            </w:pPr>
          </w:p>
        </w:tc>
      </w:tr>
      <w:tr w:rsidR="00F03671" w14:paraId="7A95CE33" w14:textId="2E78AFB1" w:rsidTr="0049429B">
        <w:trPr>
          <w:cantSplit/>
        </w:trPr>
        <w:tc>
          <w:tcPr>
            <w:tcW w:w="1589" w:type="dxa"/>
          </w:tcPr>
          <w:p w14:paraId="2BF113B7" w14:textId="77777777" w:rsidR="00F03671" w:rsidRDefault="00F03671" w:rsidP="00420765">
            <w:pPr>
              <w:rPr>
                <w:rFonts w:eastAsia="Times New Roman"/>
                <w:color w:val="000000"/>
              </w:rPr>
            </w:pPr>
          </w:p>
          <w:p w14:paraId="5A8E1EA2" w14:textId="77777777" w:rsidR="00F03671" w:rsidRDefault="00F03671" w:rsidP="00420765">
            <w:pPr>
              <w:rPr>
                <w:rFonts w:eastAsia="Times New Roman"/>
                <w:color w:val="000000"/>
              </w:rPr>
            </w:pPr>
          </w:p>
        </w:tc>
        <w:tc>
          <w:tcPr>
            <w:tcW w:w="1655" w:type="dxa"/>
          </w:tcPr>
          <w:p w14:paraId="193A0DD0" w14:textId="77777777" w:rsidR="00F03671" w:rsidRDefault="00F03671" w:rsidP="00420765">
            <w:pPr>
              <w:rPr>
                <w:rFonts w:eastAsia="Times New Roman"/>
                <w:color w:val="000000"/>
              </w:rPr>
            </w:pPr>
          </w:p>
        </w:tc>
        <w:tc>
          <w:tcPr>
            <w:tcW w:w="1706" w:type="dxa"/>
          </w:tcPr>
          <w:p w14:paraId="633099AF" w14:textId="77777777" w:rsidR="00F03671" w:rsidRDefault="00F03671" w:rsidP="00420765">
            <w:pPr>
              <w:rPr>
                <w:rFonts w:eastAsia="Times New Roman"/>
                <w:color w:val="000000"/>
              </w:rPr>
            </w:pPr>
          </w:p>
        </w:tc>
        <w:tc>
          <w:tcPr>
            <w:tcW w:w="1833" w:type="dxa"/>
          </w:tcPr>
          <w:p w14:paraId="5A84C675" w14:textId="77777777" w:rsidR="00F03671" w:rsidRDefault="00F03671" w:rsidP="00420765">
            <w:pPr>
              <w:rPr>
                <w:rFonts w:eastAsia="Times New Roman"/>
                <w:color w:val="000000"/>
              </w:rPr>
            </w:pPr>
          </w:p>
        </w:tc>
        <w:tc>
          <w:tcPr>
            <w:tcW w:w="1764" w:type="dxa"/>
          </w:tcPr>
          <w:p w14:paraId="32BE6852" w14:textId="77777777" w:rsidR="00F03671" w:rsidRDefault="00F03671" w:rsidP="00420765">
            <w:pPr>
              <w:rPr>
                <w:rFonts w:eastAsia="Times New Roman"/>
                <w:color w:val="000000"/>
              </w:rPr>
            </w:pPr>
          </w:p>
        </w:tc>
        <w:tc>
          <w:tcPr>
            <w:tcW w:w="1812" w:type="dxa"/>
          </w:tcPr>
          <w:p w14:paraId="4DB4E841" w14:textId="77777777" w:rsidR="00F03671" w:rsidRDefault="00F03671" w:rsidP="00420765">
            <w:pPr>
              <w:rPr>
                <w:rFonts w:eastAsia="Times New Roman"/>
                <w:color w:val="000000"/>
              </w:rPr>
            </w:pPr>
          </w:p>
        </w:tc>
        <w:tc>
          <w:tcPr>
            <w:tcW w:w="1703" w:type="dxa"/>
          </w:tcPr>
          <w:p w14:paraId="303EF6FB" w14:textId="77777777" w:rsidR="00F03671" w:rsidRDefault="00F03671" w:rsidP="00420765">
            <w:pPr>
              <w:rPr>
                <w:rFonts w:eastAsia="Times New Roman"/>
                <w:color w:val="000000"/>
              </w:rPr>
            </w:pPr>
          </w:p>
        </w:tc>
        <w:tc>
          <w:tcPr>
            <w:tcW w:w="1834" w:type="dxa"/>
          </w:tcPr>
          <w:p w14:paraId="66F8DD09" w14:textId="77777777" w:rsidR="00F03671" w:rsidRDefault="00F03671" w:rsidP="00420765">
            <w:pPr>
              <w:rPr>
                <w:rFonts w:eastAsia="Times New Roman"/>
                <w:color w:val="000000"/>
              </w:rPr>
            </w:pPr>
          </w:p>
        </w:tc>
      </w:tr>
      <w:tr w:rsidR="00F03671" w14:paraId="5413BDA2" w14:textId="744483E6" w:rsidTr="0049429B">
        <w:trPr>
          <w:cantSplit/>
        </w:trPr>
        <w:tc>
          <w:tcPr>
            <w:tcW w:w="1589" w:type="dxa"/>
          </w:tcPr>
          <w:p w14:paraId="6014849E" w14:textId="77777777" w:rsidR="00F03671" w:rsidRDefault="00F03671" w:rsidP="00420765">
            <w:pPr>
              <w:rPr>
                <w:rFonts w:eastAsia="Times New Roman"/>
                <w:color w:val="000000"/>
              </w:rPr>
            </w:pPr>
          </w:p>
          <w:p w14:paraId="0E30989D" w14:textId="77777777" w:rsidR="00F03671" w:rsidRDefault="00F03671" w:rsidP="00420765">
            <w:pPr>
              <w:rPr>
                <w:rFonts w:eastAsia="Times New Roman"/>
                <w:color w:val="000000"/>
              </w:rPr>
            </w:pPr>
          </w:p>
        </w:tc>
        <w:tc>
          <w:tcPr>
            <w:tcW w:w="1655" w:type="dxa"/>
          </w:tcPr>
          <w:p w14:paraId="795B7222" w14:textId="77777777" w:rsidR="00F03671" w:rsidRDefault="00F03671" w:rsidP="00420765">
            <w:pPr>
              <w:rPr>
                <w:rFonts w:eastAsia="Times New Roman"/>
                <w:color w:val="000000"/>
              </w:rPr>
            </w:pPr>
          </w:p>
        </w:tc>
        <w:tc>
          <w:tcPr>
            <w:tcW w:w="1706" w:type="dxa"/>
          </w:tcPr>
          <w:p w14:paraId="44367DE9" w14:textId="77777777" w:rsidR="00F03671" w:rsidRDefault="00F03671" w:rsidP="00420765">
            <w:pPr>
              <w:rPr>
                <w:rFonts w:eastAsia="Times New Roman"/>
                <w:color w:val="000000"/>
              </w:rPr>
            </w:pPr>
          </w:p>
        </w:tc>
        <w:tc>
          <w:tcPr>
            <w:tcW w:w="1833" w:type="dxa"/>
          </w:tcPr>
          <w:p w14:paraId="79891B59" w14:textId="77777777" w:rsidR="00F03671" w:rsidRDefault="00F03671" w:rsidP="00420765">
            <w:pPr>
              <w:rPr>
                <w:rFonts w:eastAsia="Times New Roman"/>
                <w:color w:val="000000"/>
              </w:rPr>
            </w:pPr>
          </w:p>
        </w:tc>
        <w:tc>
          <w:tcPr>
            <w:tcW w:w="1764" w:type="dxa"/>
          </w:tcPr>
          <w:p w14:paraId="1BEB1F05" w14:textId="77777777" w:rsidR="00F03671" w:rsidRDefault="00F03671" w:rsidP="00420765">
            <w:pPr>
              <w:rPr>
                <w:rFonts w:eastAsia="Times New Roman"/>
                <w:color w:val="000000"/>
              </w:rPr>
            </w:pPr>
          </w:p>
        </w:tc>
        <w:tc>
          <w:tcPr>
            <w:tcW w:w="1812" w:type="dxa"/>
          </w:tcPr>
          <w:p w14:paraId="2611B5B2" w14:textId="77777777" w:rsidR="00F03671" w:rsidRDefault="00F03671" w:rsidP="00420765">
            <w:pPr>
              <w:rPr>
                <w:rFonts w:eastAsia="Times New Roman"/>
                <w:color w:val="000000"/>
              </w:rPr>
            </w:pPr>
          </w:p>
        </w:tc>
        <w:tc>
          <w:tcPr>
            <w:tcW w:w="1703" w:type="dxa"/>
          </w:tcPr>
          <w:p w14:paraId="10742DF5" w14:textId="77777777" w:rsidR="00F03671" w:rsidRDefault="00F03671" w:rsidP="00420765">
            <w:pPr>
              <w:rPr>
                <w:rFonts w:eastAsia="Times New Roman"/>
                <w:color w:val="000000"/>
              </w:rPr>
            </w:pPr>
          </w:p>
        </w:tc>
        <w:tc>
          <w:tcPr>
            <w:tcW w:w="1834" w:type="dxa"/>
          </w:tcPr>
          <w:p w14:paraId="03850266" w14:textId="77777777" w:rsidR="00F03671" w:rsidRDefault="00F03671" w:rsidP="00420765">
            <w:pPr>
              <w:rPr>
                <w:rFonts w:eastAsia="Times New Roman"/>
                <w:color w:val="000000"/>
              </w:rPr>
            </w:pPr>
          </w:p>
        </w:tc>
      </w:tr>
      <w:tr w:rsidR="00F03671" w14:paraId="706699A7" w14:textId="20B9AFA4" w:rsidTr="0049429B">
        <w:trPr>
          <w:cantSplit/>
        </w:trPr>
        <w:tc>
          <w:tcPr>
            <w:tcW w:w="1589" w:type="dxa"/>
          </w:tcPr>
          <w:p w14:paraId="145EE172" w14:textId="77777777" w:rsidR="00F03671" w:rsidRDefault="00F03671" w:rsidP="00420765">
            <w:pPr>
              <w:rPr>
                <w:rFonts w:eastAsia="Times New Roman"/>
                <w:color w:val="000000"/>
              </w:rPr>
            </w:pPr>
          </w:p>
          <w:p w14:paraId="16FB93FB" w14:textId="77777777" w:rsidR="00F03671" w:rsidRDefault="00F03671" w:rsidP="00420765">
            <w:pPr>
              <w:rPr>
                <w:rFonts w:eastAsia="Times New Roman"/>
                <w:color w:val="000000"/>
              </w:rPr>
            </w:pPr>
          </w:p>
        </w:tc>
        <w:tc>
          <w:tcPr>
            <w:tcW w:w="1655" w:type="dxa"/>
          </w:tcPr>
          <w:p w14:paraId="4C68B530" w14:textId="77777777" w:rsidR="00F03671" w:rsidRDefault="00F03671" w:rsidP="00420765">
            <w:pPr>
              <w:rPr>
                <w:rFonts w:eastAsia="Times New Roman"/>
                <w:color w:val="000000"/>
              </w:rPr>
            </w:pPr>
          </w:p>
        </w:tc>
        <w:tc>
          <w:tcPr>
            <w:tcW w:w="1706" w:type="dxa"/>
          </w:tcPr>
          <w:p w14:paraId="67FBC455" w14:textId="77777777" w:rsidR="00F03671" w:rsidRDefault="00F03671" w:rsidP="00420765">
            <w:pPr>
              <w:rPr>
                <w:rFonts w:eastAsia="Times New Roman"/>
                <w:color w:val="000000"/>
              </w:rPr>
            </w:pPr>
          </w:p>
        </w:tc>
        <w:tc>
          <w:tcPr>
            <w:tcW w:w="1833" w:type="dxa"/>
          </w:tcPr>
          <w:p w14:paraId="40A7DF2C" w14:textId="77777777" w:rsidR="00F03671" w:rsidRDefault="00F03671" w:rsidP="00420765">
            <w:pPr>
              <w:rPr>
                <w:rFonts w:eastAsia="Times New Roman"/>
                <w:color w:val="000000"/>
              </w:rPr>
            </w:pPr>
          </w:p>
        </w:tc>
        <w:tc>
          <w:tcPr>
            <w:tcW w:w="1764" w:type="dxa"/>
          </w:tcPr>
          <w:p w14:paraId="03298337" w14:textId="77777777" w:rsidR="00F03671" w:rsidRDefault="00F03671" w:rsidP="00420765">
            <w:pPr>
              <w:rPr>
                <w:rFonts w:eastAsia="Times New Roman"/>
                <w:color w:val="000000"/>
              </w:rPr>
            </w:pPr>
          </w:p>
        </w:tc>
        <w:tc>
          <w:tcPr>
            <w:tcW w:w="1812" w:type="dxa"/>
          </w:tcPr>
          <w:p w14:paraId="6A9B7B7E" w14:textId="77777777" w:rsidR="00F03671" w:rsidRDefault="00F03671" w:rsidP="00420765">
            <w:pPr>
              <w:rPr>
                <w:rFonts w:eastAsia="Times New Roman"/>
                <w:color w:val="000000"/>
              </w:rPr>
            </w:pPr>
          </w:p>
        </w:tc>
        <w:tc>
          <w:tcPr>
            <w:tcW w:w="1703" w:type="dxa"/>
          </w:tcPr>
          <w:p w14:paraId="69DD788D" w14:textId="77777777" w:rsidR="00F03671" w:rsidRDefault="00F03671" w:rsidP="00420765">
            <w:pPr>
              <w:rPr>
                <w:rFonts w:eastAsia="Times New Roman"/>
                <w:color w:val="000000"/>
              </w:rPr>
            </w:pPr>
          </w:p>
        </w:tc>
        <w:tc>
          <w:tcPr>
            <w:tcW w:w="1834" w:type="dxa"/>
          </w:tcPr>
          <w:p w14:paraId="0E93DCFB" w14:textId="77777777" w:rsidR="00F03671" w:rsidRDefault="00F03671" w:rsidP="00420765">
            <w:pPr>
              <w:rPr>
                <w:rFonts w:eastAsia="Times New Roman"/>
                <w:color w:val="000000"/>
              </w:rPr>
            </w:pPr>
          </w:p>
        </w:tc>
      </w:tr>
      <w:tr w:rsidR="00F03671" w14:paraId="0EE352AD" w14:textId="599137B6" w:rsidTr="0049429B">
        <w:trPr>
          <w:cantSplit/>
        </w:trPr>
        <w:tc>
          <w:tcPr>
            <w:tcW w:w="1589" w:type="dxa"/>
          </w:tcPr>
          <w:p w14:paraId="2B21931B" w14:textId="77777777" w:rsidR="00F03671" w:rsidRDefault="00F03671" w:rsidP="00420765">
            <w:pPr>
              <w:rPr>
                <w:rFonts w:eastAsia="Times New Roman"/>
                <w:color w:val="000000"/>
              </w:rPr>
            </w:pPr>
          </w:p>
          <w:p w14:paraId="42153AF7" w14:textId="77777777" w:rsidR="00F03671" w:rsidRDefault="00F03671" w:rsidP="00420765">
            <w:pPr>
              <w:rPr>
                <w:rFonts w:eastAsia="Times New Roman"/>
                <w:color w:val="000000"/>
              </w:rPr>
            </w:pPr>
          </w:p>
        </w:tc>
        <w:tc>
          <w:tcPr>
            <w:tcW w:w="1655" w:type="dxa"/>
          </w:tcPr>
          <w:p w14:paraId="4383EC7F" w14:textId="77777777" w:rsidR="00F03671" w:rsidRDefault="00F03671" w:rsidP="00420765">
            <w:pPr>
              <w:rPr>
                <w:rFonts w:eastAsia="Times New Roman"/>
                <w:color w:val="000000"/>
              </w:rPr>
            </w:pPr>
          </w:p>
        </w:tc>
        <w:tc>
          <w:tcPr>
            <w:tcW w:w="1706" w:type="dxa"/>
          </w:tcPr>
          <w:p w14:paraId="3714AB04" w14:textId="77777777" w:rsidR="00F03671" w:rsidRDefault="00F03671" w:rsidP="00420765">
            <w:pPr>
              <w:rPr>
                <w:rFonts w:eastAsia="Times New Roman"/>
                <w:color w:val="000000"/>
              </w:rPr>
            </w:pPr>
          </w:p>
        </w:tc>
        <w:tc>
          <w:tcPr>
            <w:tcW w:w="1833" w:type="dxa"/>
          </w:tcPr>
          <w:p w14:paraId="2EF17AFE" w14:textId="77777777" w:rsidR="00F03671" w:rsidRDefault="00F03671" w:rsidP="00420765">
            <w:pPr>
              <w:rPr>
                <w:rFonts w:eastAsia="Times New Roman"/>
                <w:color w:val="000000"/>
              </w:rPr>
            </w:pPr>
          </w:p>
        </w:tc>
        <w:tc>
          <w:tcPr>
            <w:tcW w:w="1764" w:type="dxa"/>
          </w:tcPr>
          <w:p w14:paraId="01082124" w14:textId="77777777" w:rsidR="00F03671" w:rsidRDefault="00F03671" w:rsidP="00420765">
            <w:pPr>
              <w:rPr>
                <w:rFonts w:eastAsia="Times New Roman"/>
                <w:color w:val="000000"/>
              </w:rPr>
            </w:pPr>
          </w:p>
        </w:tc>
        <w:tc>
          <w:tcPr>
            <w:tcW w:w="1812" w:type="dxa"/>
          </w:tcPr>
          <w:p w14:paraId="2FEC24C4" w14:textId="77777777" w:rsidR="00F03671" w:rsidRDefault="00F03671" w:rsidP="00420765">
            <w:pPr>
              <w:rPr>
                <w:rFonts w:eastAsia="Times New Roman"/>
                <w:color w:val="000000"/>
              </w:rPr>
            </w:pPr>
          </w:p>
        </w:tc>
        <w:tc>
          <w:tcPr>
            <w:tcW w:w="1703" w:type="dxa"/>
          </w:tcPr>
          <w:p w14:paraId="114B4002" w14:textId="77777777" w:rsidR="00F03671" w:rsidRDefault="00F03671" w:rsidP="00420765">
            <w:pPr>
              <w:rPr>
                <w:rFonts w:eastAsia="Times New Roman"/>
                <w:color w:val="000000"/>
              </w:rPr>
            </w:pPr>
          </w:p>
        </w:tc>
        <w:tc>
          <w:tcPr>
            <w:tcW w:w="1834" w:type="dxa"/>
          </w:tcPr>
          <w:p w14:paraId="3313399A" w14:textId="77777777" w:rsidR="00F03671" w:rsidRDefault="00F03671" w:rsidP="00420765">
            <w:pPr>
              <w:rPr>
                <w:rFonts w:eastAsia="Times New Roman"/>
                <w:color w:val="000000"/>
              </w:rPr>
            </w:pPr>
          </w:p>
        </w:tc>
      </w:tr>
    </w:tbl>
    <w:p w14:paraId="41E76CAF" w14:textId="77777777" w:rsidR="0023345A" w:rsidRDefault="0023345A" w:rsidP="00420765">
      <w:pPr>
        <w:rPr>
          <w:rFonts w:eastAsia="Times New Roman"/>
          <w:color w:val="000000"/>
        </w:rPr>
      </w:pPr>
    </w:p>
    <w:p w14:paraId="66414FC0" w14:textId="77777777" w:rsidR="00974327" w:rsidRDefault="0023345A" w:rsidP="00420765">
      <w:pPr>
        <w:pStyle w:val="Heading1"/>
      </w:pPr>
      <w:r>
        <w:lastRenderedPageBreak/>
        <w:t>7</w:t>
      </w:r>
      <w:r w:rsidRPr="00163906">
        <w:t xml:space="preserve">. </w:t>
      </w:r>
      <w:r>
        <w:t xml:space="preserve">Regional Team Session </w:t>
      </w:r>
      <w:r w:rsidR="00F05CCB">
        <w:t>3</w:t>
      </w:r>
      <w:r>
        <w:t xml:space="preserve">: </w:t>
      </w:r>
      <w:r w:rsidR="00F05CCB">
        <w:t xml:space="preserve">Understanding Employment Supply </w:t>
      </w:r>
      <w:r w:rsidR="00753999">
        <w:t>and Connecting Talent Pools</w:t>
      </w:r>
      <w:r w:rsidR="0082531D">
        <w:t xml:space="preserve"> to Sector Opportunities</w:t>
      </w:r>
    </w:p>
    <w:p w14:paraId="729D568F" w14:textId="5AE5C9F7" w:rsidR="00753999" w:rsidRDefault="00753999" w:rsidP="00753999">
      <w:r>
        <w:t>During the third team session, regional teams will examine supply-side data and consider ways to leverage partners’ expertise, programs, and resources to connect various talent pools to career op</w:t>
      </w:r>
      <w:r w:rsidR="00F22E0B">
        <w:t>portunities in targeted industries</w:t>
      </w:r>
      <w:r>
        <w:t xml:space="preserve">.  </w:t>
      </w:r>
      <w:r w:rsidR="00F203E2">
        <w:t xml:space="preserve">Teams should record output of these discussions in the template that follows.  </w:t>
      </w:r>
    </w:p>
    <w:tbl>
      <w:tblPr>
        <w:tblStyle w:val="TableGrid"/>
        <w:tblW w:w="5000" w:type="pct"/>
        <w:tblLook w:val="04A0" w:firstRow="1" w:lastRow="0" w:firstColumn="1" w:lastColumn="0" w:noHBand="0" w:noVBand="1"/>
      </w:tblPr>
      <w:tblGrid>
        <w:gridCol w:w="3474"/>
        <w:gridCol w:w="3474"/>
        <w:gridCol w:w="3474"/>
        <w:gridCol w:w="3474"/>
      </w:tblGrid>
      <w:tr w:rsidR="00F03671" w14:paraId="12F27D6D" w14:textId="5E5A529F" w:rsidTr="00FD25FC">
        <w:trPr>
          <w:cantSplit/>
        </w:trPr>
        <w:tc>
          <w:tcPr>
            <w:tcW w:w="5000" w:type="pct"/>
            <w:gridSpan w:val="4"/>
            <w:tcBorders>
              <w:bottom w:val="single" w:sz="4" w:space="0" w:color="auto"/>
            </w:tcBorders>
            <w:shd w:val="clear" w:color="auto" w:fill="DBE5F1" w:themeFill="accent1" w:themeFillTint="33"/>
          </w:tcPr>
          <w:p w14:paraId="72E02A08" w14:textId="77777777" w:rsidR="00F03671" w:rsidRDefault="00F03671" w:rsidP="00753999">
            <w:pPr>
              <w:rPr>
                <w:b/>
              </w:rPr>
            </w:pPr>
            <w:r w:rsidRPr="00580839">
              <w:rPr>
                <w:b/>
              </w:rPr>
              <w:t>Region:</w:t>
            </w:r>
          </w:p>
          <w:p w14:paraId="4A209400" w14:textId="55888EEE" w:rsidR="00F03671" w:rsidRPr="00580839" w:rsidRDefault="00F03671" w:rsidP="00753999">
            <w:pPr>
              <w:rPr>
                <w:b/>
              </w:rPr>
            </w:pPr>
          </w:p>
        </w:tc>
      </w:tr>
      <w:tr w:rsidR="00F03671" w14:paraId="467D50C6" w14:textId="5EDA8F9A" w:rsidTr="00FD25FC">
        <w:trPr>
          <w:cantSplit/>
        </w:trPr>
        <w:tc>
          <w:tcPr>
            <w:tcW w:w="5000" w:type="pct"/>
            <w:gridSpan w:val="4"/>
            <w:tcBorders>
              <w:bottom w:val="single" w:sz="4" w:space="0" w:color="auto"/>
            </w:tcBorders>
            <w:shd w:val="clear" w:color="auto" w:fill="EAF1DD" w:themeFill="accent3" w:themeFillTint="33"/>
          </w:tcPr>
          <w:p w14:paraId="761ACA33" w14:textId="77777777" w:rsidR="00F03671" w:rsidRDefault="00F03671" w:rsidP="00753999">
            <w:pPr>
              <w:rPr>
                <w:b/>
              </w:rPr>
            </w:pPr>
            <w:r w:rsidRPr="00580839">
              <w:rPr>
                <w:b/>
              </w:rPr>
              <w:t>Target Sector:</w:t>
            </w:r>
          </w:p>
          <w:p w14:paraId="01C3EB5A" w14:textId="1B5DBCA5" w:rsidR="00F03671" w:rsidRPr="00580839" w:rsidRDefault="00F03671" w:rsidP="00753999">
            <w:pPr>
              <w:rPr>
                <w:b/>
              </w:rPr>
            </w:pPr>
          </w:p>
        </w:tc>
      </w:tr>
      <w:tr w:rsidR="002E22D0" w14:paraId="2A505217" w14:textId="54289E75" w:rsidTr="0049429B">
        <w:trPr>
          <w:cantSplit/>
        </w:trPr>
        <w:tc>
          <w:tcPr>
            <w:tcW w:w="1250" w:type="pct"/>
            <w:shd w:val="clear" w:color="auto" w:fill="F2F2F2" w:themeFill="background1" w:themeFillShade="F2"/>
            <w:vAlign w:val="center"/>
          </w:tcPr>
          <w:p w14:paraId="50909C49" w14:textId="77777777" w:rsidR="002E22D0" w:rsidRPr="00580839" w:rsidRDefault="002E22D0" w:rsidP="0049429B">
            <w:pPr>
              <w:jc w:val="center"/>
              <w:rPr>
                <w:b/>
              </w:rPr>
            </w:pPr>
            <w:r w:rsidRPr="00580839">
              <w:rPr>
                <w:b/>
              </w:rPr>
              <w:t>Target Populations</w:t>
            </w:r>
          </w:p>
        </w:tc>
        <w:tc>
          <w:tcPr>
            <w:tcW w:w="1250" w:type="pct"/>
            <w:shd w:val="clear" w:color="auto" w:fill="F2F2F2" w:themeFill="background1" w:themeFillShade="F2"/>
            <w:vAlign w:val="center"/>
          </w:tcPr>
          <w:p w14:paraId="56C88CFC" w14:textId="77777777" w:rsidR="002E22D0" w:rsidRPr="00580839" w:rsidRDefault="002E22D0" w:rsidP="0049429B">
            <w:pPr>
              <w:jc w:val="center"/>
              <w:rPr>
                <w:b/>
              </w:rPr>
            </w:pPr>
            <w:r w:rsidRPr="00580839">
              <w:rPr>
                <w:b/>
              </w:rPr>
              <w:t>Population Needs</w:t>
            </w:r>
          </w:p>
        </w:tc>
        <w:tc>
          <w:tcPr>
            <w:tcW w:w="1250" w:type="pct"/>
            <w:shd w:val="clear" w:color="auto" w:fill="F2F2F2" w:themeFill="background1" w:themeFillShade="F2"/>
            <w:vAlign w:val="center"/>
          </w:tcPr>
          <w:p w14:paraId="66D59209" w14:textId="6445850F" w:rsidR="002E22D0" w:rsidRPr="00580839" w:rsidRDefault="002E22D0" w:rsidP="0049429B">
            <w:pPr>
              <w:jc w:val="center"/>
              <w:rPr>
                <w:b/>
              </w:rPr>
            </w:pPr>
            <w:r w:rsidRPr="00580839">
              <w:rPr>
                <w:b/>
              </w:rPr>
              <w:t>Supporting Assets &amp; Resources</w:t>
            </w:r>
            <w:r w:rsidR="003F6256">
              <w:rPr>
                <w:b/>
              </w:rPr>
              <w:t xml:space="preserve"> (organizations, providers, p</w:t>
            </w:r>
            <w:r>
              <w:rPr>
                <w:b/>
              </w:rPr>
              <w:t>rograms, etc.)</w:t>
            </w:r>
          </w:p>
        </w:tc>
        <w:tc>
          <w:tcPr>
            <w:tcW w:w="1250" w:type="pct"/>
            <w:shd w:val="clear" w:color="auto" w:fill="F2F2F2" w:themeFill="background1" w:themeFillShade="F2"/>
            <w:vAlign w:val="center"/>
          </w:tcPr>
          <w:p w14:paraId="3553C247" w14:textId="2D989242" w:rsidR="002E22D0" w:rsidRPr="00580839" w:rsidRDefault="002E22D0" w:rsidP="0049429B">
            <w:pPr>
              <w:jc w:val="center"/>
              <w:rPr>
                <w:b/>
              </w:rPr>
            </w:pPr>
            <w:r>
              <w:rPr>
                <w:b/>
              </w:rPr>
              <w:t>Notes/Comments</w:t>
            </w:r>
          </w:p>
        </w:tc>
      </w:tr>
      <w:tr w:rsidR="002E22D0" w14:paraId="4B6645BB" w14:textId="6950EB1E" w:rsidTr="00FD25FC">
        <w:trPr>
          <w:cantSplit/>
        </w:trPr>
        <w:tc>
          <w:tcPr>
            <w:tcW w:w="1250" w:type="pct"/>
          </w:tcPr>
          <w:p w14:paraId="666A08A1" w14:textId="77777777" w:rsidR="002E22D0" w:rsidRDefault="002E22D0" w:rsidP="00753999"/>
          <w:p w14:paraId="7CCBF292" w14:textId="77777777" w:rsidR="002E22D0" w:rsidRDefault="002E22D0" w:rsidP="00753999"/>
          <w:p w14:paraId="0CDA053F" w14:textId="77777777" w:rsidR="00F03671" w:rsidRDefault="00F03671" w:rsidP="00753999"/>
        </w:tc>
        <w:tc>
          <w:tcPr>
            <w:tcW w:w="1250" w:type="pct"/>
          </w:tcPr>
          <w:p w14:paraId="230805EC" w14:textId="77777777" w:rsidR="002E22D0" w:rsidRDefault="002E22D0" w:rsidP="00753999"/>
        </w:tc>
        <w:tc>
          <w:tcPr>
            <w:tcW w:w="1250" w:type="pct"/>
          </w:tcPr>
          <w:p w14:paraId="05D805E1" w14:textId="77777777" w:rsidR="002E22D0" w:rsidRDefault="002E22D0" w:rsidP="00753999"/>
        </w:tc>
        <w:tc>
          <w:tcPr>
            <w:tcW w:w="1250" w:type="pct"/>
          </w:tcPr>
          <w:p w14:paraId="6058C91F" w14:textId="77777777" w:rsidR="002E22D0" w:rsidRDefault="002E22D0" w:rsidP="00753999"/>
        </w:tc>
      </w:tr>
      <w:tr w:rsidR="002E22D0" w14:paraId="0E57490B" w14:textId="49288154" w:rsidTr="00FD25FC">
        <w:trPr>
          <w:cantSplit/>
        </w:trPr>
        <w:tc>
          <w:tcPr>
            <w:tcW w:w="1250" w:type="pct"/>
          </w:tcPr>
          <w:p w14:paraId="2D8DEB3B" w14:textId="77777777" w:rsidR="002E22D0" w:rsidRDefault="002E22D0" w:rsidP="00753999"/>
          <w:p w14:paraId="3725C88B" w14:textId="77777777" w:rsidR="00F03671" w:rsidRDefault="00F03671" w:rsidP="00753999"/>
          <w:p w14:paraId="3885F72C" w14:textId="77777777" w:rsidR="002E22D0" w:rsidRDefault="002E22D0" w:rsidP="00753999"/>
        </w:tc>
        <w:tc>
          <w:tcPr>
            <w:tcW w:w="1250" w:type="pct"/>
          </w:tcPr>
          <w:p w14:paraId="06682A6E" w14:textId="77777777" w:rsidR="002E22D0" w:rsidRDefault="002E22D0" w:rsidP="00753999"/>
        </w:tc>
        <w:tc>
          <w:tcPr>
            <w:tcW w:w="1250" w:type="pct"/>
          </w:tcPr>
          <w:p w14:paraId="65307076" w14:textId="77777777" w:rsidR="002E22D0" w:rsidRDefault="002E22D0" w:rsidP="00753999"/>
        </w:tc>
        <w:tc>
          <w:tcPr>
            <w:tcW w:w="1250" w:type="pct"/>
          </w:tcPr>
          <w:p w14:paraId="31F64FE7" w14:textId="77777777" w:rsidR="002E22D0" w:rsidRDefault="002E22D0" w:rsidP="00753999"/>
        </w:tc>
      </w:tr>
      <w:tr w:rsidR="002E22D0" w14:paraId="58DB5A2D" w14:textId="51642955" w:rsidTr="00FD25FC">
        <w:trPr>
          <w:cantSplit/>
        </w:trPr>
        <w:tc>
          <w:tcPr>
            <w:tcW w:w="1250" w:type="pct"/>
          </w:tcPr>
          <w:p w14:paraId="4599ED3C" w14:textId="77777777" w:rsidR="002E22D0" w:rsidRDefault="002E22D0" w:rsidP="00753999"/>
          <w:p w14:paraId="3F8B5FED" w14:textId="77777777" w:rsidR="00F03671" w:rsidRDefault="00F03671" w:rsidP="00753999"/>
          <w:p w14:paraId="3D2EE027" w14:textId="77777777" w:rsidR="002E22D0" w:rsidRDefault="002E22D0" w:rsidP="00753999"/>
        </w:tc>
        <w:tc>
          <w:tcPr>
            <w:tcW w:w="1250" w:type="pct"/>
          </w:tcPr>
          <w:p w14:paraId="4A5A0B57" w14:textId="77777777" w:rsidR="002E22D0" w:rsidRDefault="002E22D0" w:rsidP="00753999"/>
        </w:tc>
        <w:tc>
          <w:tcPr>
            <w:tcW w:w="1250" w:type="pct"/>
          </w:tcPr>
          <w:p w14:paraId="7B71D3E8" w14:textId="77777777" w:rsidR="002E22D0" w:rsidRDefault="002E22D0" w:rsidP="00753999"/>
        </w:tc>
        <w:tc>
          <w:tcPr>
            <w:tcW w:w="1250" w:type="pct"/>
          </w:tcPr>
          <w:p w14:paraId="0A92889C" w14:textId="77777777" w:rsidR="002E22D0" w:rsidRDefault="002E22D0" w:rsidP="00753999"/>
        </w:tc>
      </w:tr>
      <w:tr w:rsidR="002E22D0" w14:paraId="55FBFB58" w14:textId="328F7D46" w:rsidTr="00FD25FC">
        <w:trPr>
          <w:cantSplit/>
        </w:trPr>
        <w:tc>
          <w:tcPr>
            <w:tcW w:w="1250" w:type="pct"/>
          </w:tcPr>
          <w:p w14:paraId="721F4397" w14:textId="77777777" w:rsidR="002E22D0" w:rsidRDefault="002E22D0" w:rsidP="00753999"/>
          <w:p w14:paraId="60EBE25C" w14:textId="77777777" w:rsidR="00F03671" w:rsidRDefault="00F03671" w:rsidP="00753999"/>
          <w:p w14:paraId="3470F07E" w14:textId="77777777" w:rsidR="002E22D0" w:rsidRDefault="002E22D0" w:rsidP="00753999"/>
        </w:tc>
        <w:tc>
          <w:tcPr>
            <w:tcW w:w="1250" w:type="pct"/>
          </w:tcPr>
          <w:p w14:paraId="6BC6D655" w14:textId="77777777" w:rsidR="002E22D0" w:rsidRDefault="002E22D0" w:rsidP="00753999"/>
        </w:tc>
        <w:tc>
          <w:tcPr>
            <w:tcW w:w="1250" w:type="pct"/>
          </w:tcPr>
          <w:p w14:paraId="46195C6F" w14:textId="77777777" w:rsidR="002E22D0" w:rsidRDefault="002E22D0" w:rsidP="00753999"/>
        </w:tc>
        <w:tc>
          <w:tcPr>
            <w:tcW w:w="1250" w:type="pct"/>
          </w:tcPr>
          <w:p w14:paraId="45C5AD89" w14:textId="77777777" w:rsidR="002E22D0" w:rsidRDefault="002E22D0" w:rsidP="00753999"/>
        </w:tc>
      </w:tr>
      <w:tr w:rsidR="002E22D0" w14:paraId="52DFA403" w14:textId="4B9F4912" w:rsidTr="00FD25FC">
        <w:trPr>
          <w:cantSplit/>
        </w:trPr>
        <w:tc>
          <w:tcPr>
            <w:tcW w:w="1250" w:type="pct"/>
          </w:tcPr>
          <w:p w14:paraId="3EE643D3" w14:textId="77777777" w:rsidR="002E22D0" w:rsidRDefault="002E22D0" w:rsidP="00753999"/>
          <w:p w14:paraId="5457C667" w14:textId="77777777" w:rsidR="002E22D0" w:rsidRDefault="002E22D0" w:rsidP="00753999"/>
          <w:p w14:paraId="22C4BBDD" w14:textId="77777777" w:rsidR="00F03671" w:rsidRDefault="00F03671" w:rsidP="00753999"/>
        </w:tc>
        <w:tc>
          <w:tcPr>
            <w:tcW w:w="1250" w:type="pct"/>
          </w:tcPr>
          <w:p w14:paraId="7067C853" w14:textId="77777777" w:rsidR="002E22D0" w:rsidRDefault="002E22D0" w:rsidP="00753999"/>
        </w:tc>
        <w:tc>
          <w:tcPr>
            <w:tcW w:w="1250" w:type="pct"/>
          </w:tcPr>
          <w:p w14:paraId="587D1D73" w14:textId="77777777" w:rsidR="002E22D0" w:rsidRDefault="002E22D0" w:rsidP="00753999"/>
        </w:tc>
        <w:tc>
          <w:tcPr>
            <w:tcW w:w="1250" w:type="pct"/>
          </w:tcPr>
          <w:p w14:paraId="38C30B62" w14:textId="77777777" w:rsidR="002E22D0" w:rsidRDefault="002E22D0" w:rsidP="00753999"/>
        </w:tc>
      </w:tr>
    </w:tbl>
    <w:p w14:paraId="68A3DBC2" w14:textId="77777777" w:rsidR="008D281B" w:rsidRDefault="00F05CCB" w:rsidP="00BD5337">
      <w:pPr>
        <w:pStyle w:val="Heading1"/>
      </w:pPr>
      <w:r>
        <w:lastRenderedPageBreak/>
        <w:t>8</w:t>
      </w:r>
      <w:r w:rsidR="008D281B" w:rsidRPr="008D281B">
        <w:t xml:space="preserve">. Developing the Initial </w:t>
      </w:r>
      <w:r w:rsidR="00067E6B">
        <w:t xml:space="preserve">Integrated </w:t>
      </w:r>
      <w:r w:rsidR="008D281B" w:rsidRPr="008D281B">
        <w:t xml:space="preserve">Regional Plan </w:t>
      </w:r>
      <w:r w:rsidR="00067E6B">
        <w:t>for Target Industry Sectors</w:t>
      </w:r>
    </w:p>
    <w:p w14:paraId="7132850E" w14:textId="77777777" w:rsidR="008D281B" w:rsidRDefault="00E81875">
      <w:r>
        <w:t xml:space="preserve">At the </w:t>
      </w:r>
      <w:r w:rsidR="00996502">
        <w:t xml:space="preserve">Regional Meetings, </w:t>
      </w:r>
      <w:r>
        <w:t>regional teams will begin to construct their initial plans for advancing strategies to support their chosen target indu</w:t>
      </w:r>
      <w:r w:rsidR="00996502">
        <w:t>stry sectors from both demand and supply perspectives</w:t>
      </w:r>
      <w:r w:rsidR="00AA2352">
        <w:t>.  The template that</w:t>
      </w:r>
      <w:r>
        <w:t xml:space="preserve"> follows is provided to assist teams in developing and reporting out on these initial plans</w:t>
      </w:r>
      <w:r w:rsidR="00435026">
        <w:t xml:space="preserve"> at the meeting</w:t>
      </w:r>
      <w:r w:rsidR="00996502">
        <w:t>s</w:t>
      </w:r>
      <w:r w:rsidR="00435026">
        <w:t>,</w:t>
      </w:r>
      <w:r w:rsidR="00C03103">
        <w:t xml:space="preserve"> and in continuing to develop</w:t>
      </w:r>
      <w:r w:rsidR="00435026">
        <w:t xml:space="preserve"> </w:t>
      </w:r>
      <w:r w:rsidR="00AA2352">
        <w:t xml:space="preserve">their </w:t>
      </w:r>
      <w:r w:rsidR="00435026">
        <w:t>plans following the meeting</w:t>
      </w:r>
      <w:r>
        <w:t xml:space="preserve">.  </w:t>
      </w:r>
    </w:p>
    <w:tbl>
      <w:tblPr>
        <w:tblStyle w:val="TableGrid"/>
        <w:tblW w:w="0" w:type="auto"/>
        <w:tblLook w:val="04A0" w:firstRow="1" w:lastRow="0" w:firstColumn="1" w:lastColumn="0" w:noHBand="0" w:noVBand="1"/>
      </w:tblPr>
      <w:tblGrid>
        <w:gridCol w:w="2171"/>
        <w:gridCol w:w="1726"/>
        <w:gridCol w:w="1959"/>
        <w:gridCol w:w="1943"/>
        <w:gridCol w:w="2031"/>
        <w:gridCol w:w="2031"/>
        <w:gridCol w:w="2035"/>
      </w:tblGrid>
      <w:tr w:rsidR="00F03671" w14:paraId="76981A0D" w14:textId="77777777" w:rsidTr="00FD25FC">
        <w:trPr>
          <w:cantSplit/>
        </w:trPr>
        <w:tc>
          <w:tcPr>
            <w:tcW w:w="13896" w:type="dxa"/>
            <w:gridSpan w:val="7"/>
            <w:shd w:val="clear" w:color="auto" w:fill="DBE5F1" w:themeFill="accent1" w:themeFillTint="33"/>
          </w:tcPr>
          <w:p w14:paraId="5B91773C" w14:textId="0A242C4B" w:rsidR="00F03671" w:rsidRPr="00067E6B" w:rsidRDefault="00F03671" w:rsidP="00F03671">
            <w:pPr>
              <w:jc w:val="center"/>
              <w:rPr>
                <w:b/>
              </w:rPr>
            </w:pPr>
            <w:r w:rsidRPr="00067E6B">
              <w:rPr>
                <w:b/>
              </w:rPr>
              <w:t>Initial Regional Plan Framework</w:t>
            </w:r>
          </w:p>
        </w:tc>
      </w:tr>
      <w:tr w:rsidR="00F03671" w14:paraId="3E202412" w14:textId="77777777" w:rsidTr="00CF0172">
        <w:trPr>
          <w:cantSplit/>
          <w:trHeight w:val="432"/>
        </w:trPr>
        <w:tc>
          <w:tcPr>
            <w:tcW w:w="13896" w:type="dxa"/>
            <w:gridSpan w:val="7"/>
            <w:shd w:val="clear" w:color="auto" w:fill="DBE5F1" w:themeFill="accent1" w:themeFillTint="33"/>
          </w:tcPr>
          <w:p w14:paraId="022770D4" w14:textId="52EA41E0" w:rsidR="00F03671" w:rsidRPr="00067E6B" w:rsidRDefault="00F03671">
            <w:pPr>
              <w:rPr>
                <w:b/>
              </w:rPr>
            </w:pPr>
            <w:r>
              <w:rPr>
                <w:b/>
              </w:rPr>
              <w:t>Region:</w:t>
            </w:r>
          </w:p>
        </w:tc>
      </w:tr>
      <w:tr w:rsidR="00F03671" w14:paraId="58B89AEC" w14:textId="77777777" w:rsidTr="00CF0172">
        <w:trPr>
          <w:cantSplit/>
          <w:trHeight w:val="432"/>
        </w:trPr>
        <w:tc>
          <w:tcPr>
            <w:tcW w:w="13896" w:type="dxa"/>
            <w:gridSpan w:val="7"/>
            <w:tcBorders>
              <w:bottom w:val="single" w:sz="4" w:space="0" w:color="auto"/>
            </w:tcBorders>
            <w:shd w:val="clear" w:color="auto" w:fill="DBE5F1" w:themeFill="accent1" w:themeFillTint="33"/>
          </w:tcPr>
          <w:p w14:paraId="67B9A9EB" w14:textId="7FEE0E5B" w:rsidR="00F03671" w:rsidRPr="00067E6B" w:rsidRDefault="00F03671" w:rsidP="00F03671">
            <w:pPr>
              <w:rPr>
                <w:b/>
              </w:rPr>
            </w:pPr>
            <w:r w:rsidRPr="00067E6B">
              <w:rPr>
                <w:b/>
              </w:rPr>
              <w:t>Target Industry Sector:</w:t>
            </w:r>
          </w:p>
        </w:tc>
      </w:tr>
      <w:tr w:rsidR="004D5A72" w14:paraId="3F2FA336" w14:textId="77777777" w:rsidTr="00FD25FC">
        <w:trPr>
          <w:cantSplit/>
        </w:trPr>
        <w:tc>
          <w:tcPr>
            <w:tcW w:w="13896" w:type="dxa"/>
            <w:gridSpan w:val="7"/>
            <w:tcBorders>
              <w:bottom w:val="single" w:sz="4" w:space="0" w:color="auto"/>
            </w:tcBorders>
            <w:shd w:val="clear" w:color="auto" w:fill="EAF1DD" w:themeFill="accent3" w:themeFillTint="33"/>
          </w:tcPr>
          <w:p w14:paraId="3F65CB28" w14:textId="385BCDC1" w:rsidR="004D5A72" w:rsidRPr="00067E6B" w:rsidRDefault="004D5A72">
            <w:pPr>
              <w:rPr>
                <w:b/>
              </w:rPr>
            </w:pPr>
            <w:r w:rsidRPr="00067E6B">
              <w:rPr>
                <w:b/>
              </w:rPr>
              <w:t>1. Gather, Analyze, and Validate Workforce Data/Intelligence</w:t>
            </w:r>
          </w:p>
        </w:tc>
      </w:tr>
      <w:tr w:rsidR="00F03671" w14:paraId="7B0DEF89" w14:textId="77777777" w:rsidTr="0049429B">
        <w:trPr>
          <w:cantSplit/>
        </w:trPr>
        <w:tc>
          <w:tcPr>
            <w:tcW w:w="2171" w:type="dxa"/>
            <w:shd w:val="clear" w:color="auto" w:fill="F2F2F2" w:themeFill="background1" w:themeFillShade="F2"/>
            <w:vAlign w:val="center"/>
          </w:tcPr>
          <w:p w14:paraId="219514C1" w14:textId="77777777" w:rsidR="00F03671" w:rsidRPr="00067E6B" w:rsidRDefault="00F03671" w:rsidP="0049429B">
            <w:pPr>
              <w:jc w:val="center"/>
              <w:rPr>
                <w:b/>
              </w:rPr>
            </w:pPr>
            <w:r w:rsidRPr="00067E6B">
              <w:rPr>
                <w:b/>
              </w:rPr>
              <w:t>Key Strategies</w:t>
            </w:r>
          </w:p>
        </w:tc>
        <w:tc>
          <w:tcPr>
            <w:tcW w:w="1726" w:type="dxa"/>
            <w:shd w:val="clear" w:color="auto" w:fill="F2F2F2" w:themeFill="background1" w:themeFillShade="F2"/>
            <w:vAlign w:val="center"/>
          </w:tcPr>
          <w:p w14:paraId="3E6A3022" w14:textId="2A4B0597" w:rsidR="00F03671" w:rsidRPr="00067E6B" w:rsidRDefault="00F03671" w:rsidP="0049429B">
            <w:pPr>
              <w:jc w:val="center"/>
              <w:rPr>
                <w:b/>
              </w:rPr>
            </w:pPr>
            <w:r w:rsidRPr="00067E6B">
              <w:rPr>
                <w:b/>
              </w:rPr>
              <w:t>Potential Action Steps</w:t>
            </w:r>
          </w:p>
        </w:tc>
        <w:tc>
          <w:tcPr>
            <w:tcW w:w="1959" w:type="dxa"/>
            <w:shd w:val="clear" w:color="auto" w:fill="F2F2F2" w:themeFill="background1" w:themeFillShade="F2"/>
            <w:vAlign w:val="center"/>
          </w:tcPr>
          <w:p w14:paraId="6F49E430" w14:textId="6B759F25" w:rsidR="00F03671" w:rsidRPr="00067E6B" w:rsidRDefault="00F03671"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00C3E87F" w14:textId="26A109AA" w:rsidR="00F03671" w:rsidRPr="00067E6B" w:rsidRDefault="00F03671" w:rsidP="0049429B">
            <w:pPr>
              <w:jc w:val="center"/>
              <w:rPr>
                <w:b/>
              </w:rPr>
            </w:pPr>
            <w:r w:rsidRPr="00067E6B">
              <w:rPr>
                <w:b/>
              </w:rPr>
              <w:t>Potential Target Populations</w:t>
            </w:r>
          </w:p>
        </w:tc>
        <w:tc>
          <w:tcPr>
            <w:tcW w:w="2031" w:type="dxa"/>
            <w:shd w:val="clear" w:color="auto" w:fill="F2F2F2" w:themeFill="background1" w:themeFillShade="F2"/>
            <w:vAlign w:val="center"/>
          </w:tcPr>
          <w:p w14:paraId="76BB08B4" w14:textId="34FE9D51" w:rsidR="00F03671" w:rsidRPr="00067E6B" w:rsidRDefault="00F03671" w:rsidP="0049429B">
            <w:pPr>
              <w:jc w:val="center"/>
              <w:rPr>
                <w:b/>
              </w:rPr>
            </w:pPr>
            <w:r w:rsidRPr="00067E6B">
              <w:rPr>
                <w:b/>
              </w:rPr>
              <w:t>Timeframes</w:t>
            </w:r>
          </w:p>
        </w:tc>
        <w:tc>
          <w:tcPr>
            <w:tcW w:w="2031" w:type="dxa"/>
            <w:shd w:val="clear" w:color="auto" w:fill="F2F2F2" w:themeFill="background1" w:themeFillShade="F2"/>
            <w:vAlign w:val="center"/>
          </w:tcPr>
          <w:p w14:paraId="0049E6EB" w14:textId="415EC4A5" w:rsidR="00F03671" w:rsidRPr="00067E6B" w:rsidRDefault="00F03671" w:rsidP="0049429B">
            <w:pPr>
              <w:jc w:val="center"/>
              <w:rPr>
                <w:b/>
              </w:rPr>
            </w:pPr>
            <w:r w:rsidRPr="00067E6B">
              <w:rPr>
                <w:b/>
              </w:rPr>
              <w:t>Responsible Partners</w:t>
            </w:r>
          </w:p>
        </w:tc>
        <w:tc>
          <w:tcPr>
            <w:tcW w:w="2035" w:type="dxa"/>
            <w:shd w:val="clear" w:color="auto" w:fill="F2F2F2" w:themeFill="background1" w:themeFillShade="F2"/>
            <w:vAlign w:val="center"/>
          </w:tcPr>
          <w:p w14:paraId="2E2C7840" w14:textId="6BAAB3C6" w:rsidR="00F03671" w:rsidRPr="00067E6B" w:rsidRDefault="00F03671" w:rsidP="0049429B">
            <w:pPr>
              <w:jc w:val="center"/>
              <w:rPr>
                <w:b/>
              </w:rPr>
            </w:pPr>
            <w:r>
              <w:rPr>
                <w:b/>
              </w:rPr>
              <w:t>Notes/Comments</w:t>
            </w:r>
          </w:p>
        </w:tc>
      </w:tr>
      <w:tr w:rsidR="00F03671" w14:paraId="3A9014E6" w14:textId="77777777" w:rsidTr="00C434B9">
        <w:trPr>
          <w:cantSplit/>
          <w:trHeight w:val="576"/>
        </w:trPr>
        <w:tc>
          <w:tcPr>
            <w:tcW w:w="2171" w:type="dxa"/>
          </w:tcPr>
          <w:p w14:paraId="16ADD6C9" w14:textId="77777777" w:rsidR="00F03671" w:rsidRDefault="00F03671"/>
        </w:tc>
        <w:tc>
          <w:tcPr>
            <w:tcW w:w="1726" w:type="dxa"/>
          </w:tcPr>
          <w:p w14:paraId="50E4A884" w14:textId="77777777" w:rsidR="00F03671" w:rsidRDefault="00F03671"/>
        </w:tc>
        <w:tc>
          <w:tcPr>
            <w:tcW w:w="1959" w:type="dxa"/>
          </w:tcPr>
          <w:p w14:paraId="2615AB79" w14:textId="0AC55F46" w:rsidR="00F03671" w:rsidRDefault="00F03671"/>
        </w:tc>
        <w:tc>
          <w:tcPr>
            <w:tcW w:w="1943" w:type="dxa"/>
          </w:tcPr>
          <w:p w14:paraId="285FFB41" w14:textId="77777777" w:rsidR="00F03671" w:rsidRDefault="00F03671"/>
        </w:tc>
        <w:tc>
          <w:tcPr>
            <w:tcW w:w="2031" w:type="dxa"/>
          </w:tcPr>
          <w:p w14:paraId="0536AC3B" w14:textId="77777777" w:rsidR="00F03671" w:rsidRDefault="00F03671"/>
        </w:tc>
        <w:tc>
          <w:tcPr>
            <w:tcW w:w="2031" w:type="dxa"/>
          </w:tcPr>
          <w:p w14:paraId="1D7A0F14" w14:textId="77777777" w:rsidR="00F03671" w:rsidRDefault="00F03671"/>
        </w:tc>
        <w:tc>
          <w:tcPr>
            <w:tcW w:w="2035" w:type="dxa"/>
          </w:tcPr>
          <w:p w14:paraId="6EA13C38" w14:textId="77777777" w:rsidR="00F03671" w:rsidRDefault="00F03671"/>
        </w:tc>
      </w:tr>
      <w:tr w:rsidR="00F03671" w14:paraId="0F481914" w14:textId="77777777" w:rsidTr="00C434B9">
        <w:trPr>
          <w:cantSplit/>
          <w:trHeight w:val="576"/>
        </w:trPr>
        <w:tc>
          <w:tcPr>
            <w:tcW w:w="2171" w:type="dxa"/>
          </w:tcPr>
          <w:p w14:paraId="4FDCC74B" w14:textId="77777777" w:rsidR="00F03671" w:rsidRDefault="00F03671"/>
        </w:tc>
        <w:tc>
          <w:tcPr>
            <w:tcW w:w="1726" w:type="dxa"/>
          </w:tcPr>
          <w:p w14:paraId="7A8136A5" w14:textId="77777777" w:rsidR="00F03671" w:rsidRDefault="00F03671"/>
        </w:tc>
        <w:tc>
          <w:tcPr>
            <w:tcW w:w="1959" w:type="dxa"/>
          </w:tcPr>
          <w:p w14:paraId="63D6763D" w14:textId="6F21B09C" w:rsidR="00F03671" w:rsidRDefault="00F03671"/>
        </w:tc>
        <w:tc>
          <w:tcPr>
            <w:tcW w:w="1943" w:type="dxa"/>
          </w:tcPr>
          <w:p w14:paraId="3582F4E0" w14:textId="77777777" w:rsidR="00F03671" w:rsidRDefault="00F03671"/>
        </w:tc>
        <w:tc>
          <w:tcPr>
            <w:tcW w:w="2031" w:type="dxa"/>
          </w:tcPr>
          <w:p w14:paraId="7BF912BB" w14:textId="77777777" w:rsidR="00F03671" w:rsidRDefault="00F03671"/>
        </w:tc>
        <w:tc>
          <w:tcPr>
            <w:tcW w:w="2031" w:type="dxa"/>
          </w:tcPr>
          <w:p w14:paraId="1D509C94" w14:textId="77777777" w:rsidR="00F03671" w:rsidRDefault="00F03671"/>
        </w:tc>
        <w:tc>
          <w:tcPr>
            <w:tcW w:w="2035" w:type="dxa"/>
          </w:tcPr>
          <w:p w14:paraId="38938AFF" w14:textId="77777777" w:rsidR="00F03671" w:rsidRDefault="00F03671"/>
        </w:tc>
      </w:tr>
      <w:tr w:rsidR="00F03671" w14:paraId="139278DE" w14:textId="77777777" w:rsidTr="00C434B9">
        <w:trPr>
          <w:cantSplit/>
          <w:trHeight w:val="576"/>
        </w:trPr>
        <w:tc>
          <w:tcPr>
            <w:tcW w:w="2171" w:type="dxa"/>
            <w:tcBorders>
              <w:bottom w:val="single" w:sz="4" w:space="0" w:color="auto"/>
            </w:tcBorders>
          </w:tcPr>
          <w:p w14:paraId="7E85533E" w14:textId="77777777" w:rsidR="00F03671" w:rsidRDefault="00F03671"/>
        </w:tc>
        <w:tc>
          <w:tcPr>
            <w:tcW w:w="1726" w:type="dxa"/>
            <w:tcBorders>
              <w:bottom w:val="single" w:sz="4" w:space="0" w:color="auto"/>
            </w:tcBorders>
          </w:tcPr>
          <w:p w14:paraId="70F086F6" w14:textId="77777777" w:rsidR="00F03671" w:rsidRDefault="00F03671"/>
        </w:tc>
        <w:tc>
          <w:tcPr>
            <w:tcW w:w="1959" w:type="dxa"/>
            <w:tcBorders>
              <w:bottom w:val="single" w:sz="4" w:space="0" w:color="auto"/>
            </w:tcBorders>
          </w:tcPr>
          <w:p w14:paraId="5BD76835" w14:textId="4A1A6063" w:rsidR="00F03671" w:rsidRDefault="00F03671"/>
        </w:tc>
        <w:tc>
          <w:tcPr>
            <w:tcW w:w="1943" w:type="dxa"/>
            <w:tcBorders>
              <w:bottom w:val="single" w:sz="4" w:space="0" w:color="auto"/>
            </w:tcBorders>
          </w:tcPr>
          <w:p w14:paraId="71C5AEAA" w14:textId="77777777" w:rsidR="00F03671" w:rsidRDefault="00F03671"/>
        </w:tc>
        <w:tc>
          <w:tcPr>
            <w:tcW w:w="2031" w:type="dxa"/>
            <w:tcBorders>
              <w:bottom w:val="single" w:sz="4" w:space="0" w:color="auto"/>
            </w:tcBorders>
          </w:tcPr>
          <w:p w14:paraId="47CAA1CC" w14:textId="77777777" w:rsidR="00F03671" w:rsidRDefault="00F03671"/>
        </w:tc>
        <w:tc>
          <w:tcPr>
            <w:tcW w:w="2031" w:type="dxa"/>
            <w:tcBorders>
              <w:bottom w:val="single" w:sz="4" w:space="0" w:color="auto"/>
            </w:tcBorders>
          </w:tcPr>
          <w:p w14:paraId="43ADFAA2" w14:textId="77777777" w:rsidR="00F03671" w:rsidRDefault="00F03671"/>
        </w:tc>
        <w:tc>
          <w:tcPr>
            <w:tcW w:w="2035" w:type="dxa"/>
            <w:tcBorders>
              <w:bottom w:val="single" w:sz="4" w:space="0" w:color="auto"/>
            </w:tcBorders>
          </w:tcPr>
          <w:p w14:paraId="0474E56F" w14:textId="77777777" w:rsidR="00F03671" w:rsidRDefault="00F03671"/>
        </w:tc>
      </w:tr>
      <w:tr w:rsidR="004D5A72" w14:paraId="68BE2B30" w14:textId="77777777" w:rsidTr="00FD25FC">
        <w:trPr>
          <w:cantSplit/>
        </w:trPr>
        <w:tc>
          <w:tcPr>
            <w:tcW w:w="13896" w:type="dxa"/>
            <w:gridSpan w:val="7"/>
            <w:tcBorders>
              <w:bottom w:val="single" w:sz="4" w:space="0" w:color="auto"/>
            </w:tcBorders>
            <w:shd w:val="clear" w:color="auto" w:fill="EAF1DD" w:themeFill="accent3" w:themeFillTint="33"/>
          </w:tcPr>
          <w:p w14:paraId="1D628CBF" w14:textId="17A8D6F0" w:rsidR="004D5A72" w:rsidRPr="00067E6B" w:rsidRDefault="004D5A72">
            <w:pPr>
              <w:rPr>
                <w:b/>
              </w:rPr>
            </w:pPr>
            <w:r w:rsidRPr="00067E6B">
              <w:rPr>
                <w:b/>
              </w:rPr>
              <w:t>2. Form Sector Partnerships: Convene, Partner, and Articulate Vision</w:t>
            </w:r>
          </w:p>
        </w:tc>
      </w:tr>
      <w:tr w:rsidR="00F03671" w14:paraId="17801F4E" w14:textId="77777777" w:rsidTr="0049429B">
        <w:trPr>
          <w:cantSplit/>
        </w:trPr>
        <w:tc>
          <w:tcPr>
            <w:tcW w:w="2171" w:type="dxa"/>
            <w:shd w:val="clear" w:color="auto" w:fill="F2F2F2" w:themeFill="background1" w:themeFillShade="F2"/>
            <w:vAlign w:val="center"/>
          </w:tcPr>
          <w:p w14:paraId="628BCC4B" w14:textId="77777777" w:rsidR="00F03671" w:rsidRPr="00067E6B" w:rsidRDefault="00F03671" w:rsidP="0049429B">
            <w:pPr>
              <w:jc w:val="center"/>
              <w:rPr>
                <w:b/>
              </w:rPr>
            </w:pPr>
            <w:r w:rsidRPr="00067E6B">
              <w:rPr>
                <w:b/>
              </w:rPr>
              <w:t>Key Strategies</w:t>
            </w:r>
          </w:p>
        </w:tc>
        <w:tc>
          <w:tcPr>
            <w:tcW w:w="1726" w:type="dxa"/>
            <w:shd w:val="clear" w:color="auto" w:fill="F2F2F2" w:themeFill="background1" w:themeFillShade="F2"/>
            <w:vAlign w:val="center"/>
          </w:tcPr>
          <w:p w14:paraId="41325256" w14:textId="580D2324" w:rsidR="00F03671" w:rsidRPr="00067E6B" w:rsidRDefault="004D5A72" w:rsidP="0049429B">
            <w:pPr>
              <w:jc w:val="center"/>
              <w:rPr>
                <w:b/>
              </w:rPr>
            </w:pPr>
            <w:r w:rsidRPr="004D5A72">
              <w:rPr>
                <w:b/>
              </w:rPr>
              <w:t>Potential Action Steps</w:t>
            </w:r>
          </w:p>
        </w:tc>
        <w:tc>
          <w:tcPr>
            <w:tcW w:w="1959" w:type="dxa"/>
            <w:shd w:val="clear" w:color="auto" w:fill="F2F2F2" w:themeFill="background1" w:themeFillShade="F2"/>
            <w:vAlign w:val="center"/>
          </w:tcPr>
          <w:p w14:paraId="28293CC1" w14:textId="4BA778A9" w:rsidR="00F03671" w:rsidRPr="00067E6B" w:rsidRDefault="004D5A72"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510C73FB" w14:textId="52BE9302" w:rsidR="00F03671" w:rsidRPr="00067E6B" w:rsidRDefault="004D5A72" w:rsidP="0049429B">
            <w:pPr>
              <w:jc w:val="center"/>
              <w:rPr>
                <w:b/>
              </w:rPr>
            </w:pPr>
            <w:r w:rsidRPr="00067E6B">
              <w:rPr>
                <w:b/>
              </w:rPr>
              <w:t>Potential Target Populations</w:t>
            </w:r>
          </w:p>
        </w:tc>
        <w:tc>
          <w:tcPr>
            <w:tcW w:w="2031" w:type="dxa"/>
            <w:shd w:val="clear" w:color="auto" w:fill="F2F2F2" w:themeFill="background1" w:themeFillShade="F2"/>
            <w:vAlign w:val="center"/>
          </w:tcPr>
          <w:p w14:paraId="65CA430A" w14:textId="3C17DE1B" w:rsidR="00F03671" w:rsidRPr="00067E6B" w:rsidRDefault="004D5A72" w:rsidP="0049429B">
            <w:pPr>
              <w:jc w:val="center"/>
              <w:rPr>
                <w:b/>
              </w:rPr>
            </w:pPr>
            <w:r w:rsidRPr="00067E6B">
              <w:rPr>
                <w:b/>
              </w:rPr>
              <w:t>Timeframes</w:t>
            </w:r>
          </w:p>
        </w:tc>
        <w:tc>
          <w:tcPr>
            <w:tcW w:w="2031" w:type="dxa"/>
            <w:shd w:val="clear" w:color="auto" w:fill="F2F2F2" w:themeFill="background1" w:themeFillShade="F2"/>
            <w:vAlign w:val="center"/>
          </w:tcPr>
          <w:p w14:paraId="1B7AD530" w14:textId="167C76D7" w:rsidR="00F03671" w:rsidRPr="00067E6B" w:rsidRDefault="004D5A72" w:rsidP="0049429B">
            <w:pPr>
              <w:jc w:val="center"/>
              <w:rPr>
                <w:b/>
              </w:rPr>
            </w:pPr>
            <w:r w:rsidRPr="00067E6B">
              <w:rPr>
                <w:b/>
              </w:rPr>
              <w:t>Responsible Partners</w:t>
            </w:r>
          </w:p>
        </w:tc>
        <w:tc>
          <w:tcPr>
            <w:tcW w:w="2035" w:type="dxa"/>
            <w:shd w:val="clear" w:color="auto" w:fill="F2F2F2" w:themeFill="background1" w:themeFillShade="F2"/>
            <w:vAlign w:val="center"/>
          </w:tcPr>
          <w:p w14:paraId="52516442" w14:textId="3FE7D9EA" w:rsidR="00F03671" w:rsidRPr="00067E6B" w:rsidRDefault="004D5A72" w:rsidP="0049429B">
            <w:pPr>
              <w:jc w:val="center"/>
              <w:rPr>
                <w:b/>
              </w:rPr>
            </w:pPr>
            <w:r>
              <w:rPr>
                <w:b/>
              </w:rPr>
              <w:t>Notes/Comments</w:t>
            </w:r>
          </w:p>
        </w:tc>
      </w:tr>
      <w:tr w:rsidR="00C434B9" w14:paraId="5D786754" w14:textId="77777777" w:rsidTr="00C434B9">
        <w:trPr>
          <w:cantSplit/>
          <w:trHeight w:val="576"/>
        </w:trPr>
        <w:tc>
          <w:tcPr>
            <w:tcW w:w="2171" w:type="dxa"/>
          </w:tcPr>
          <w:p w14:paraId="436705AE" w14:textId="77777777" w:rsidR="00C434B9" w:rsidRDefault="00C434B9" w:rsidP="00C434B9"/>
        </w:tc>
        <w:tc>
          <w:tcPr>
            <w:tcW w:w="1726" w:type="dxa"/>
          </w:tcPr>
          <w:p w14:paraId="6251AE3D" w14:textId="77777777" w:rsidR="00C434B9" w:rsidRDefault="00C434B9" w:rsidP="00C434B9"/>
        </w:tc>
        <w:tc>
          <w:tcPr>
            <w:tcW w:w="1959" w:type="dxa"/>
          </w:tcPr>
          <w:p w14:paraId="729645AE" w14:textId="77777777" w:rsidR="00C434B9" w:rsidRDefault="00C434B9" w:rsidP="00C434B9"/>
        </w:tc>
        <w:tc>
          <w:tcPr>
            <w:tcW w:w="1943" w:type="dxa"/>
          </w:tcPr>
          <w:p w14:paraId="09FC1728" w14:textId="77777777" w:rsidR="00C434B9" w:rsidRDefault="00C434B9" w:rsidP="00C434B9"/>
        </w:tc>
        <w:tc>
          <w:tcPr>
            <w:tcW w:w="2031" w:type="dxa"/>
          </w:tcPr>
          <w:p w14:paraId="2710FF39" w14:textId="77777777" w:rsidR="00C434B9" w:rsidRDefault="00C434B9" w:rsidP="00C434B9"/>
        </w:tc>
        <w:tc>
          <w:tcPr>
            <w:tcW w:w="2031" w:type="dxa"/>
          </w:tcPr>
          <w:p w14:paraId="521BEF32" w14:textId="77777777" w:rsidR="00C434B9" w:rsidRDefault="00C434B9" w:rsidP="00C434B9"/>
        </w:tc>
        <w:tc>
          <w:tcPr>
            <w:tcW w:w="2035" w:type="dxa"/>
          </w:tcPr>
          <w:p w14:paraId="14B42191" w14:textId="77777777" w:rsidR="00C434B9" w:rsidRDefault="00C434B9" w:rsidP="00C434B9"/>
        </w:tc>
      </w:tr>
      <w:tr w:rsidR="00C434B9" w14:paraId="0108DC77" w14:textId="77777777" w:rsidTr="00C434B9">
        <w:trPr>
          <w:cantSplit/>
          <w:trHeight w:val="576"/>
        </w:trPr>
        <w:tc>
          <w:tcPr>
            <w:tcW w:w="2171" w:type="dxa"/>
          </w:tcPr>
          <w:p w14:paraId="6F20EF6F" w14:textId="77777777" w:rsidR="00C434B9" w:rsidRDefault="00C434B9" w:rsidP="00C434B9"/>
        </w:tc>
        <w:tc>
          <w:tcPr>
            <w:tcW w:w="1726" w:type="dxa"/>
          </w:tcPr>
          <w:p w14:paraId="5D8E6112" w14:textId="77777777" w:rsidR="00C434B9" w:rsidRDefault="00C434B9" w:rsidP="00C434B9"/>
        </w:tc>
        <w:tc>
          <w:tcPr>
            <w:tcW w:w="1959" w:type="dxa"/>
          </w:tcPr>
          <w:p w14:paraId="3A2ED12C" w14:textId="77777777" w:rsidR="00C434B9" w:rsidRDefault="00C434B9" w:rsidP="00C434B9"/>
        </w:tc>
        <w:tc>
          <w:tcPr>
            <w:tcW w:w="1943" w:type="dxa"/>
          </w:tcPr>
          <w:p w14:paraId="311B5276" w14:textId="77777777" w:rsidR="00C434B9" w:rsidRDefault="00C434B9" w:rsidP="00C434B9"/>
        </w:tc>
        <w:tc>
          <w:tcPr>
            <w:tcW w:w="2031" w:type="dxa"/>
          </w:tcPr>
          <w:p w14:paraId="00374BAB" w14:textId="77777777" w:rsidR="00C434B9" w:rsidRDefault="00C434B9" w:rsidP="00C434B9"/>
        </w:tc>
        <w:tc>
          <w:tcPr>
            <w:tcW w:w="2031" w:type="dxa"/>
          </w:tcPr>
          <w:p w14:paraId="645E8795" w14:textId="77777777" w:rsidR="00C434B9" w:rsidRDefault="00C434B9" w:rsidP="00C434B9"/>
        </w:tc>
        <w:tc>
          <w:tcPr>
            <w:tcW w:w="2035" w:type="dxa"/>
          </w:tcPr>
          <w:p w14:paraId="19843C45" w14:textId="77777777" w:rsidR="00C434B9" w:rsidRDefault="00C434B9" w:rsidP="00C434B9"/>
        </w:tc>
      </w:tr>
      <w:tr w:rsidR="00C434B9" w14:paraId="3EBAE08E" w14:textId="77777777" w:rsidTr="00C434B9">
        <w:trPr>
          <w:cantSplit/>
          <w:trHeight w:val="576"/>
        </w:trPr>
        <w:tc>
          <w:tcPr>
            <w:tcW w:w="2171" w:type="dxa"/>
            <w:tcBorders>
              <w:bottom w:val="single" w:sz="4" w:space="0" w:color="auto"/>
            </w:tcBorders>
          </w:tcPr>
          <w:p w14:paraId="4BFE79F3" w14:textId="77777777" w:rsidR="00C434B9" w:rsidRDefault="00C434B9" w:rsidP="00C434B9"/>
        </w:tc>
        <w:tc>
          <w:tcPr>
            <w:tcW w:w="1726" w:type="dxa"/>
            <w:tcBorders>
              <w:bottom w:val="single" w:sz="4" w:space="0" w:color="auto"/>
            </w:tcBorders>
          </w:tcPr>
          <w:p w14:paraId="7C994C5F" w14:textId="77777777" w:rsidR="00C434B9" w:rsidRDefault="00C434B9" w:rsidP="00C434B9"/>
        </w:tc>
        <w:tc>
          <w:tcPr>
            <w:tcW w:w="1959" w:type="dxa"/>
            <w:tcBorders>
              <w:bottom w:val="single" w:sz="4" w:space="0" w:color="auto"/>
            </w:tcBorders>
          </w:tcPr>
          <w:p w14:paraId="2013CFCD" w14:textId="77777777" w:rsidR="00C434B9" w:rsidRDefault="00C434B9" w:rsidP="00C434B9"/>
        </w:tc>
        <w:tc>
          <w:tcPr>
            <w:tcW w:w="1943" w:type="dxa"/>
            <w:tcBorders>
              <w:bottom w:val="single" w:sz="4" w:space="0" w:color="auto"/>
            </w:tcBorders>
          </w:tcPr>
          <w:p w14:paraId="3317A58B" w14:textId="77777777" w:rsidR="00C434B9" w:rsidRDefault="00C434B9" w:rsidP="00C434B9"/>
        </w:tc>
        <w:tc>
          <w:tcPr>
            <w:tcW w:w="2031" w:type="dxa"/>
            <w:tcBorders>
              <w:bottom w:val="single" w:sz="4" w:space="0" w:color="auto"/>
            </w:tcBorders>
          </w:tcPr>
          <w:p w14:paraId="2D369692" w14:textId="77777777" w:rsidR="00C434B9" w:rsidRDefault="00C434B9" w:rsidP="00C434B9"/>
        </w:tc>
        <w:tc>
          <w:tcPr>
            <w:tcW w:w="2031" w:type="dxa"/>
            <w:tcBorders>
              <w:bottom w:val="single" w:sz="4" w:space="0" w:color="auto"/>
            </w:tcBorders>
          </w:tcPr>
          <w:p w14:paraId="223B270C" w14:textId="77777777" w:rsidR="00C434B9" w:rsidRDefault="00C434B9" w:rsidP="00C434B9"/>
        </w:tc>
        <w:tc>
          <w:tcPr>
            <w:tcW w:w="2035" w:type="dxa"/>
            <w:tcBorders>
              <w:bottom w:val="single" w:sz="4" w:space="0" w:color="auto"/>
            </w:tcBorders>
          </w:tcPr>
          <w:p w14:paraId="5255C030" w14:textId="77777777" w:rsidR="00C434B9" w:rsidRDefault="00C434B9" w:rsidP="00C434B9"/>
        </w:tc>
      </w:tr>
    </w:tbl>
    <w:p w14:paraId="57E56240" w14:textId="77777777" w:rsidR="00CF0172" w:rsidRDefault="00CF0172">
      <w:r>
        <w:br w:type="page"/>
      </w:r>
    </w:p>
    <w:tbl>
      <w:tblPr>
        <w:tblStyle w:val="TableGrid"/>
        <w:tblW w:w="0" w:type="auto"/>
        <w:tblLook w:val="04A0" w:firstRow="1" w:lastRow="0" w:firstColumn="1" w:lastColumn="0" w:noHBand="0" w:noVBand="1"/>
      </w:tblPr>
      <w:tblGrid>
        <w:gridCol w:w="2171"/>
        <w:gridCol w:w="1726"/>
        <w:gridCol w:w="1959"/>
        <w:gridCol w:w="1943"/>
        <w:gridCol w:w="2031"/>
        <w:gridCol w:w="2031"/>
        <w:gridCol w:w="2035"/>
      </w:tblGrid>
      <w:tr w:rsidR="004D5A72" w14:paraId="298855BF" w14:textId="77777777" w:rsidTr="00FD25FC">
        <w:trPr>
          <w:cantSplit/>
        </w:trPr>
        <w:tc>
          <w:tcPr>
            <w:tcW w:w="13896" w:type="dxa"/>
            <w:gridSpan w:val="7"/>
            <w:tcBorders>
              <w:bottom w:val="single" w:sz="4" w:space="0" w:color="auto"/>
            </w:tcBorders>
            <w:shd w:val="clear" w:color="auto" w:fill="EAF1DD" w:themeFill="accent3" w:themeFillTint="33"/>
          </w:tcPr>
          <w:p w14:paraId="77664595" w14:textId="40DC20DC" w:rsidR="004D5A72" w:rsidRDefault="004D5A72">
            <w:r w:rsidRPr="006A06EC">
              <w:rPr>
                <w:b/>
              </w:rPr>
              <w:lastRenderedPageBreak/>
              <w:t>3. Assess Employer-Defined Talent Needs</w:t>
            </w:r>
          </w:p>
        </w:tc>
      </w:tr>
      <w:tr w:rsidR="004D5A72" w14:paraId="090C7B33" w14:textId="77777777" w:rsidTr="0049429B">
        <w:trPr>
          <w:cantSplit/>
        </w:trPr>
        <w:tc>
          <w:tcPr>
            <w:tcW w:w="2171" w:type="dxa"/>
            <w:shd w:val="clear" w:color="auto" w:fill="F2F2F2" w:themeFill="background1" w:themeFillShade="F2"/>
            <w:vAlign w:val="center"/>
          </w:tcPr>
          <w:p w14:paraId="6E4E5A86" w14:textId="70E13840" w:rsidR="004D5A72" w:rsidRPr="00067E6B" w:rsidRDefault="004D5A72" w:rsidP="0049429B">
            <w:pPr>
              <w:jc w:val="center"/>
              <w:rPr>
                <w:b/>
              </w:rPr>
            </w:pPr>
            <w:r w:rsidRPr="00067E6B">
              <w:rPr>
                <w:b/>
              </w:rPr>
              <w:t>Key Strategies</w:t>
            </w:r>
          </w:p>
        </w:tc>
        <w:tc>
          <w:tcPr>
            <w:tcW w:w="1726" w:type="dxa"/>
            <w:shd w:val="clear" w:color="auto" w:fill="F2F2F2" w:themeFill="background1" w:themeFillShade="F2"/>
            <w:vAlign w:val="center"/>
          </w:tcPr>
          <w:p w14:paraId="42CEF235" w14:textId="0B37D5AE" w:rsidR="004D5A72" w:rsidRPr="00067E6B" w:rsidRDefault="004D5A72" w:rsidP="0049429B">
            <w:pPr>
              <w:jc w:val="center"/>
              <w:rPr>
                <w:b/>
              </w:rPr>
            </w:pPr>
            <w:r w:rsidRPr="004D5A72">
              <w:rPr>
                <w:b/>
              </w:rPr>
              <w:t>Potential Action Steps</w:t>
            </w:r>
          </w:p>
        </w:tc>
        <w:tc>
          <w:tcPr>
            <w:tcW w:w="1959" w:type="dxa"/>
            <w:shd w:val="clear" w:color="auto" w:fill="F2F2F2" w:themeFill="background1" w:themeFillShade="F2"/>
            <w:vAlign w:val="center"/>
          </w:tcPr>
          <w:p w14:paraId="4EF3B439" w14:textId="2D78C870" w:rsidR="004D5A72" w:rsidRPr="00067E6B" w:rsidRDefault="004D5A72"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7655DE1F" w14:textId="6E072168" w:rsidR="004D5A72" w:rsidRPr="00067E6B" w:rsidRDefault="004D5A72" w:rsidP="0049429B">
            <w:pPr>
              <w:jc w:val="center"/>
              <w:rPr>
                <w:b/>
              </w:rPr>
            </w:pPr>
            <w:r w:rsidRPr="00067E6B">
              <w:rPr>
                <w:b/>
              </w:rPr>
              <w:t>Potential Target Populations</w:t>
            </w:r>
          </w:p>
        </w:tc>
        <w:tc>
          <w:tcPr>
            <w:tcW w:w="2031" w:type="dxa"/>
            <w:shd w:val="clear" w:color="auto" w:fill="F2F2F2" w:themeFill="background1" w:themeFillShade="F2"/>
            <w:vAlign w:val="center"/>
          </w:tcPr>
          <w:p w14:paraId="57374F49" w14:textId="793858D3" w:rsidR="004D5A72" w:rsidRPr="00067E6B" w:rsidRDefault="004D5A72" w:rsidP="0049429B">
            <w:pPr>
              <w:jc w:val="center"/>
              <w:rPr>
                <w:b/>
              </w:rPr>
            </w:pPr>
            <w:r w:rsidRPr="00067E6B">
              <w:rPr>
                <w:b/>
              </w:rPr>
              <w:t>Timeframes</w:t>
            </w:r>
          </w:p>
        </w:tc>
        <w:tc>
          <w:tcPr>
            <w:tcW w:w="2031" w:type="dxa"/>
            <w:shd w:val="clear" w:color="auto" w:fill="F2F2F2" w:themeFill="background1" w:themeFillShade="F2"/>
            <w:vAlign w:val="center"/>
          </w:tcPr>
          <w:p w14:paraId="7FE97F74" w14:textId="06E40E8E" w:rsidR="004D5A72" w:rsidRPr="00067E6B" w:rsidRDefault="004D5A72" w:rsidP="0049429B">
            <w:pPr>
              <w:jc w:val="center"/>
              <w:rPr>
                <w:b/>
              </w:rPr>
            </w:pPr>
            <w:r w:rsidRPr="00067E6B">
              <w:rPr>
                <w:b/>
              </w:rPr>
              <w:t>Responsible Partners</w:t>
            </w:r>
          </w:p>
        </w:tc>
        <w:tc>
          <w:tcPr>
            <w:tcW w:w="2035" w:type="dxa"/>
            <w:shd w:val="clear" w:color="auto" w:fill="F2F2F2" w:themeFill="background1" w:themeFillShade="F2"/>
            <w:vAlign w:val="center"/>
          </w:tcPr>
          <w:p w14:paraId="3BCB8079" w14:textId="3B5C17FD" w:rsidR="004D5A72" w:rsidRPr="00067E6B" w:rsidRDefault="004D5A72" w:rsidP="0049429B">
            <w:pPr>
              <w:jc w:val="center"/>
              <w:rPr>
                <w:b/>
              </w:rPr>
            </w:pPr>
            <w:r>
              <w:rPr>
                <w:b/>
              </w:rPr>
              <w:t>Notes/Comments</w:t>
            </w:r>
          </w:p>
        </w:tc>
      </w:tr>
      <w:tr w:rsidR="00C434B9" w14:paraId="48C672A9" w14:textId="77777777" w:rsidTr="00CF0172">
        <w:trPr>
          <w:cantSplit/>
          <w:trHeight w:val="720"/>
        </w:trPr>
        <w:tc>
          <w:tcPr>
            <w:tcW w:w="2171" w:type="dxa"/>
          </w:tcPr>
          <w:p w14:paraId="22458FBD" w14:textId="77777777" w:rsidR="00C434B9" w:rsidRDefault="00C434B9" w:rsidP="00C434B9"/>
        </w:tc>
        <w:tc>
          <w:tcPr>
            <w:tcW w:w="1726" w:type="dxa"/>
          </w:tcPr>
          <w:p w14:paraId="61A80B91" w14:textId="77777777" w:rsidR="00C434B9" w:rsidRDefault="00C434B9" w:rsidP="00C434B9"/>
        </w:tc>
        <w:tc>
          <w:tcPr>
            <w:tcW w:w="1959" w:type="dxa"/>
          </w:tcPr>
          <w:p w14:paraId="06D0A594" w14:textId="77777777" w:rsidR="00C434B9" w:rsidRDefault="00C434B9" w:rsidP="00C434B9"/>
        </w:tc>
        <w:tc>
          <w:tcPr>
            <w:tcW w:w="1943" w:type="dxa"/>
          </w:tcPr>
          <w:p w14:paraId="0D6CC176" w14:textId="77777777" w:rsidR="00C434B9" w:rsidRDefault="00C434B9" w:rsidP="00C434B9"/>
        </w:tc>
        <w:tc>
          <w:tcPr>
            <w:tcW w:w="2031" w:type="dxa"/>
          </w:tcPr>
          <w:p w14:paraId="2046832B" w14:textId="77777777" w:rsidR="00C434B9" w:rsidRDefault="00C434B9" w:rsidP="00C434B9"/>
        </w:tc>
        <w:tc>
          <w:tcPr>
            <w:tcW w:w="2031" w:type="dxa"/>
          </w:tcPr>
          <w:p w14:paraId="4C22BE0B" w14:textId="77777777" w:rsidR="00C434B9" w:rsidRDefault="00C434B9" w:rsidP="00C434B9"/>
        </w:tc>
        <w:tc>
          <w:tcPr>
            <w:tcW w:w="2035" w:type="dxa"/>
          </w:tcPr>
          <w:p w14:paraId="6BE19964" w14:textId="77777777" w:rsidR="00C434B9" w:rsidRDefault="00C434B9" w:rsidP="00C434B9"/>
        </w:tc>
      </w:tr>
      <w:tr w:rsidR="00C434B9" w14:paraId="4A74D3E9" w14:textId="77777777" w:rsidTr="00CF0172">
        <w:trPr>
          <w:cantSplit/>
          <w:trHeight w:val="720"/>
        </w:trPr>
        <w:tc>
          <w:tcPr>
            <w:tcW w:w="2171" w:type="dxa"/>
          </w:tcPr>
          <w:p w14:paraId="00299571" w14:textId="77777777" w:rsidR="00C434B9" w:rsidRDefault="00C434B9" w:rsidP="00C434B9"/>
        </w:tc>
        <w:tc>
          <w:tcPr>
            <w:tcW w:w="1726" w:type="dxa"/>
          </w:tcPr>
          <w:p w14:paraId="5656AD92" w14:textId="77777777" w:rsidR="00C434B9" w:rsidRDefault="00C434B9" w:rsidP="00C434B9"/>
        </w:tc>
        <w:tc>
          <w:tcPr>
            <w:tcW w:w="1959" w:type="dxa"/>
          </w:tcPr>
          <w:p w14:paraId="564DA99C" w14:textId="77777777" w:rsidR="00C434B9" w:rsidRDefault="00C434B9" w:rsidP="00C434B9"/>
        </w:tc>
        <w:tc>
          <w:tcPr>
            <w:tcW w:w="1943" w:type="dxa"/>
          </w:tcPr>
          <w:p w14:paraId="7C70994A" w14:textId="77777777" w:rsidR="00C434B9" w:rsidRDefault="00C434B9" w:rsidP="00C434B9"/>
        </w:tc>
        <w:tc>
          <w:tcPr>
            <w:tcW w:w="2031" w:type="dxa"/>
          </w:tcPr>
          <w:p w14:paraId="06B5A100" w14:textId="77777777" w:rsidR="00C434B9" w:rsidRDefault="00C434B9" w:rsidP="00C434B9"/>
        </w:tc>
        <w:tc>
          <w:tcPr>
            <w:tcW w:w="2031" w:type="dxa"/>
          </w:tcPr>
          <w:p w14:paraId="00EE2CE2" w14:textId="77777777" w:rsidR="00C434B9" w:rsidRDefault="00C434B9" w:rsidP="00C434B9"/>
        </w:tc>
        <w:tc>
          <w:tcPr>
            <w:tcW w:w="2035" w:type="dxa"/>
          </w:tcPr>
          <w:p w14:paraId="4C3C9033" w14:textId="77777777" w:rsidR="00C434B9" w:rsidRDefault="00C434B9" w:rsidP="00C434B9"/>
        </w:tc>
      </w:tr>
      <w:tr w:rsidR="00C434B9" w14:paraId="5786A3D1" w14:textId="77777777" w:rsidTr="00CF0172">
        <w:trPr>
          <w:cantSplit/>
          <w:trHeight w:val="720"/>
        </w:trPr>
        <w:tc>
          <w:tcPr>
            <w:tcW w:w="2171" w:type="dxa"/>
            <w:tcBorders>
              <w:bottom w:val="single" w:sz="4" w:space="0" w:color="auto"/>
            </w:tcBorders>
          </w:tcPr>
          <w:p w14:paraId="7EF27FB6" w14:textId="77777777" w:rsidR="00C434B9" w:rsidRDefault="00C434B9" w:rsidP="00C434B9"/>
        </w:tc>
        <w:tc>
          <w:tcPr>
            <w:tcW w:w="1726" w:type="dxa"/>
            <w:tcBorders>
              <w:bottom w:val="single" w:sz="4" w:space="0" w:color="auto"/>
            </w:tcBorders>
          </w:tcPr>
          <w:p w14:paraId="381A62CD" w14:textId="77777777" w:rsidR="00C434B9" w:rsidRDefault="00C434B9" w:rsidP="00C434B9"/>
        </w:tc>
        <w:tc>
          <w:tcPr>
            <w:tcW w:w="1959" w:type="dxa"/>
            <w:tcBorders>
              <w:bottom w:val="single" w:sz="4" w:space="0" w:color="auto"/>
            </w:tcBorders>
          </w:tcPr>
          <w:p w14:paraId="674D2BB6" w14:textId="77777777" w:rsidR="00C434B9" w:rsidRDefault="00C434B9" w:rsidP="00C434B9"/>
        </w:tc>
        <w:tc>
          <w:tcPr>
            <w:tcW w:w="1943" w:type="dxa"/>
            <w:tcBorders>
              <w:bottom w:val="single" w:sz="4" w:space="0" w:color="auto"/>
            </w:tcBorders>
          </w:tcPr>
          <w:p w14:paraId="1692CBC6" w14:textId="77777777" w:rsidR="00C434B9" w:rsidRDefault="00C434B9" w:rsidP="00C434B9"/>
        </w:tc>
        <w:tc>
          <w:tcPr>
            <w:tcW w:w="2031" w:type="dxa"/>
            <w:tcBorders>
              <w:bottom w:val="single" w:sz="4" w:space="0" w:color="auto"/>
            </w:tcBorders>
          </w:tcPr>
          <w:p w14:paraId="18A01890" w14:textId="77777777" w:rsidR="00C434B9" w:rsidRDefault="00C434B9" w:rsidP="00C434B9"/>
        </w:tc>
        <w:tc>
          <w:tcPr>
            <w:tcW w:w="2031" w:type="dxa"/>
            <w:tcBorders>
              <w:bottom w:val="single" w:sz="4" w:space="0" w:color="auto"/>
            </w:tcBorders>
          </w:tcPr>
          <w:p w14:paraId="50DB178A" w14:textId="77777777" w:rsidR="00C434B9" w:rsidRDefault="00C434B9" w:rsidP="00C434B9"/>
        </w:tc>
        <w:tc>
          <w:tcPr>
            <w:tcW w:w="2035" w:type="dxa"/>
            <w:tcBorders>
              <w:bottom w:val="single" w:sz="4" w:space="0" w:color="auto"/>
            </w:tcBorders>
          </w:tcPr>
          <w:p w14:paraId="0022F110" w14:textId="77777777" w:rsidR="00C434B9" w:rsidRDefault="00C434B9" w:rsidP="00C434B9"/>
        </w:tc>
      </w:tr>
      <w:tr w:rsidR="004D5A72" w14:paraId="7DE9E096" w14:textId="77777777" w:rsidTr="00FD25FC">
        <w:trPr>
          <w:cantSplit/>
        </w:trPr>
        <w:tc>
          <w:tcPr>
            <w:tcW w:w="13896" w:type="dxa"/>
            <w:gridSpan w:val="7"/>
            <w:tcBorders>
              <w:bottom w:val="single" w:sz="4" w:space="0" w:color="auto"/>
            </w:tcBorders>
            <w:shd w:val="clear" w:color="auto" w:fill="EAF1DD" w:themeFill="accent3" w:themeFillTint="33"/>
          </w:tcPr>
          <w:p w14:paraId="1AEC7FA7" w14:textId="18683B63" w:rsidR="004D5A72" w:rsidRDefault="004D5A72">
            <w:r w:rsidRPr="006A06EC">
              <w:rPr>
                <w:b/>
              </w:rPr>
              <w:t>4. Develop Strategies and Align Resources</w:t>
            </w:r>
          </w:p>
        </w:tc>
      </w:tr>
      <w:tr w:rsidR="004D5A72" w14:paraId="55AECEE7" w14:textId="77777777" w:rsidTr="0049429B">
        <w:trPr>
          <w:cantSplit/>
        </w:trPr>
        <w:tc>
          <w:tcPr>
            <w:tcW w:w="2171" w:type="dxa"/>
            <w:shd w:val="clear" w:color="auto" w:fill="F2F2F2" w:themeFill="background1" w:themeFillShade="F2"/>
            <w:vAlign w:val="center"/>
          </w:tcPr>
          <w:p w14:paraId="1059E02B" w14:textId="5134B6E6" w:rsidR="004D5A72" w:rsidRPr="00067E6B" w:rsidRDefault="004D5A72" w:rsidP="0049429B">
            <w:pPr>
              <w:jc w:val="center"/>
              <w:rPr>
                <w:b/>
              </w:rPr>
            </w:pPr>
            <w:r w:rsidRPr="00067E6B">
              <w:rPr>
                <w:b/>
              </w:rPr>
              <w:t>Key Strategies</w:t>
            </w:r>
          </w:p>
        </w:tc>
        <w:tc>
          <w:tcPr>
            <w:tcW w:w="1726" w:type="dxa"/>
            <w:shd w:val="clear" w:color="auto" w:fill="F2F2F2" w:themeFill="background1" w:themeFillShade="F2"/>
            <w:vAlign w:val="center"/>
          </w:tcPr>
          <w:p w14:paraId="0C3214C6" w14:textId="6E597F6D" w:rsidR="004D5A72" w:rsidRPr="00067E6B" w:rsidRDefault="004D5A72" w:rsidP="0049429B">
            <w:pPr>
              <w:jc w:val="center"/>
              <w:rPr>
                <w:b/>
              </w:rPr>
            </w:pPr>
            <w:r w:rsidRPr="004D5A72">
              <w:rPr>
                <w:b/>
              </w:rPr>
              <w:t>Potential Action Steps</w:t>
            </w:r>
          </w:p>
        </w:tc>
        <w:tc>
          <w:tcPr>
            <w:tcW w:w="1959" w:type="dxa"/>
            <w:shd w:val="clear" w:color="auto" w:fill="F2F2F2" w:themeFill="background1" w:themeFillShade="F2"/>
            <w:vAlign w:val="center"/>
          </w:tcPr>
          <w:p w14:paraId="62F986E5" w14:textId="458218C7" w:rsidR="004D5A72" w:rsidRPr="00067E6B" w:rsidRDefault="004D5A72"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19B8DEA7" w14:textId="54C0CBFD" w:rsidR="004D5A72" w:rsidRPr="00067E6B" w:rsidRDefault="004D5A72" w:rsidP="0049429B">
            <w:pPr>
              <w:jc w:val="center"/>
              <w:rPr>
                <w:b/>
              </w:rPr>
            </w:pPr>
            <w:r w:rsidRPr="00067E6B">
              <w:rPr>
                <w:b/>
              </w:rPr>
              <w:t>Potential Target Populations</w:t>
            </w:r>
          </w:p>
        </w:tc>
        <w:tc>
          <w:tcPr>
            <w:tcW w:w="2031" w:type="dxa"/>
            <w:shd w:val="clear" w:color="auto" w:fill="F2F2F2" w:themeFill="background1" w:themeFillShade="F2"/>
            <w:vAlign w:val="center"/>
          </w:tcPr>
          <w:p w14:paraId="64426FE0" w14:textId="5F2EEA5D" w:rsidR="004D5A72" w:rsidRPr="00067E6B" w:rsidRDefault="004D5A72" w:rsidP="0049429B">
            <w:pPr>
              <w:jc w:val="center"/>
              <w:rPr>
                <w:b/>
              </w:rPr>
            </w:pPr>
            <w:r w:rsidRPr="00067E6B">
              <w:rPr>
                <w:b/>
              </w:rPr>
              <w:t>Timeframes</w:t>
            </w:r>
          </w:p>
        </w:tc>
        <w:tc>
          <w:tcPr>
            <w:tcW w:w="2031" w:type="dxa"/>
            <w:shd w:val="clear" w:color="auto" w:fill="F2F2F2" w:themeFill="background1" w:themeFillShade="F2"/>
            <w:vAlign w:val="center"/>
          </w:tcPr>
          <w:p w14:paraId="63CAE1F4" w14:textId="65726695" w:rsidR="004D5A72" w:rsidRPr="00067E6B" w:rsidRDefault="004D5A72" w:rsidP="0049429B">
            <w:pPr>
              <w:jc w:val="center"/>
              <w:rPr>
                <w:b/>
              </w:rPr>
            </w:pPr>
            <w:r w:rsidRPr="00067E6B">
              <w:rPr>
                <w:b/>
              </w:rPr>
              <w:t>Responsible Partners</w:t>
            </w:r>
          </w:p>
        </w:tc>
        <w:tc>
          <w:tcPr>
            <w:tcW w:w="2035" w:type="dxa"/>
            <w:shd w:val="clear" w:color="auto" w:fill="F2F2F2" w:themeFill="background1" w:themeFillShade="F2"/>
            <w:vAlign w:val="center"/>
          </w:tcPr>
          <w:p w14:paraId="794B37F6" w14:textId="6B02EE7F" w:rsidR="004D5A72" w:rsidRPr="00067E6B" w:rsidRDefault="004D5A72" w:rsidP="0049429B">
            <w:pPr>
              <w:jc w:val="center"/>
              <w:rPr>
                <w:b/>
              </w:rPr>
            </w:pPr>
            <w:r>
              <w:rPr>
                <w:b/>
              </w:rPr>
              <w:t>Notes/Comments</w:t>
            </w:r>
          </w:p>
        </w:tc>
      </w:tr>
      <w:tr w:rsidR="00C434B9" w14:paraId="759EB12E" w14:textId="77777777" w:rsidTr="00CF0172">
        <w:trPr>
          <w:cantSplit/>
          <w:trHeight w:val="720"/>
        </w:trPr>
        <w:tc>
          <w:tcPr>
            <w:tcW w:w="2171" w:type="dxa"/>
          </w:tcPr>
          <w:p w14:paraId="63475AD2" w14:textId="77777777" w:rsidR="00C434B9" w:rsidRDefault="00C434B9" w:rsidP="00C434B9"/>
        </w:tc>
        <w:tc>
          <w:tcPr>
            <w:tcW w:w="1726" w:type="dxa"/>
          </w:tcPr>
          <w:p w14:paraId="437426F8" w14:textId="77777777" w:rsidR="00C434B9" w:rsidRDefault="00C434B9" w:rsidP="00C434B9"/>
        </w:tc>
        <w:tc>
          <w:tcPr>
            <w:tcW w:w="1959" w:type="dxa"/>
          </w:tcPr>
          <w:p w14:paraId="5A07DB86" w14:textId="77777777" w:rsidR="00C434B9" w:rsidRDefault="00C434B9" w:rsidP="00C434B9"/>
        </w:tc>
        <w:tc>
          <w:tcPr>
            <w:tcW w:w="1943" w:type="dxa"/>
          </w:tcPr>
          <w:p w14:paraId="7A7D7EF0" w14:textId="77777777" w:rsidR="00C434B9" w:rsidRDefault="00C434B9" w:rsidP="00C434B9"/>
        </w:tc>
        <w:tc>
          <w:tcPr>
            <w:tcW w:w="2031" w:type="dxa"/>
          </w:tcPr>
          <w:p w14:paraId="3B7BC688" w14:textId="77777777" w:rsidR="00C434B9" w:rsidRDefault="00C434B9" w:rsidP="00C434B9"/>
        </w:tc>
        <w:tc>
          <w:tcPr>
            <w:tcW w:w="2031" w:type="dxa"/>
          </w:tcPr>
          <w:p w14:paraId="167C274D" w14:textId="77777777" w:rsidR="00C434B9" w:rsidRDefault="00C434B9" w:rsidP="00C434B9"/>
        </w:tc>
        <w:tc>
          <w:tcPr>
            <w:tcW w:w="2035" w:type="dxa"/>
          </w:tcPr>
          <w:p w14:paraId="33FC6AEC" w14:textId="77777777" w:rsidR="00C434B9" w:rsidRDefault="00C434B9" w:rsidP="00C434B9"/>
        </w:tc>
      </w:tr>
      <w:tr w:rsidR="00C434B9" w14:paraId="7F53278F" w14:textId="77777777" w:rsidTr="00CF0172">
        <w:trPr>
          <w:cantSplit/>
          <w:trHeight w:val="720"/>
        </w:trPr>
        <w:tc>
          <w:tcPr>
            <w:tcW w:w="2171" w:type="dxa"/>
          </w:tcPr>
          <w:p w14:paraId="64001C8F" w14:textId="77777777" w:rsidR="00C434B9" w:rsidRDefault="00C434B9" w:rsidP="00C434B9"/>
        </w:tc>
        <w:tc>
          <w:tcPr>
            <w:tcW w:w="1726" w:type="dxa"/>
          </w:tcPr>
          <w:p w14:paraId="735474AF" w14:textId="77777777" w:rsidR="00C434B9" w:rsidRDefault="00C434B9" w:rsidP="00C434B9"/>
        </w:tc>
        <w:tc>
          <w:tcPr>
            <w:tcW w:w="1959" w:type="dxa"/>
          </w:tcPr>
          <w:p w14:paraId="0A0D5C82" w14:textId="77777777" w:rsidR="00C434B9" w:rsidRDefault="00C434B9" w:rsidP="00C434B9"/>
        </w:tc>
        <w:tc>
          <w:tcPr>
            <w:tcW w:w="1943" w:type="dxa"/>
          </w:tcPr>
          <w:p w14:paraId="3DA28F50" w14:textId="77777777" w:rsidR="00C434B9" w:rsidRDefault="00C434B9" w:rsidP="00C434B9"/>
        </w:tc>
        <w:tc>
          <w:tcPr>
            <w:tcW w:w="2031" w:type="dxa"/>
          </w:tcPr>
          <w:p w14:paraId="2060D0B9" w14:textId="77777777" w:rsidR="00C434B9" w:rsidRDefault="00C434B9" w:rsidP="00C434B9"/>
        </w:tc>
        <w:tc>
          <w:tcPr>
            <w:tcW w:w="2031" w:type="dxa"/>
          </w:tcPr>
          <w:p w14:paraId="3D3408D2" w14:textId="77777777" w:rsidR="00C434B9" w:rsidRDefault="00C434B9" w:rsidP="00C434B9"/>
        </w:tc>
        <w:tc>
          <w:tcPr>
            <w:tcW w:w="2035" w:type="dxa"/>
          </w:tcPr>
          <w:p w14:paraId="1043424C" w14:textId="77777777" w:rsidR="00C434B9" w:rsidRDefault="00C434B9" w:rsidP="00C434B9"/>
        </w:tc>
      </w:tr>
      <w:tr w:rsidR="00C434B9" w14:paraId="355FDEEB" w14:textId="77777777" w:rsidTr="00CF0172">
        <w:trPr>
          <w:cantSplit/>
          <w:trHeight w:val="720"/>
        </w:trPr>
        <w:tc>
          <w:tcPr>
            <w:tcW w:w="2171" w:type="dxa"/>
            <w:tcBorders>
              <w:bottom w:val="single" w:sz="4" w:space="0" w:color="auto"/>
            </w:tcBorders>
          </w:tcPr>
          <w:p w14:paraId="3421A3DE" w14:textId="77777777" w:rsidR="00C434B9" w:rsidRDefault="00C434B9" w:rsidP="00C434B9"/>
        </w:tc>
        <w:tc>
          <w:tcPr>
            <w:tcW w:w="1726" w:type="dxa"/>
            <w:tcBorders>
              <w:bottom w:val="single" w:sz="4" w:space="0" w:color="auto"/>
            </w:tcBorders>
          </w:tcPr>
          <w:p w14:paraId="09984C80" w14:textId="77777777" w:rsidR="00C434B9" w:rsidRDefault="00C434B9" w:rsidP="00C434B9"/>
        </w:tc>
        <w:tc>
          <w:tcPr>
            <w:tcW w:w="1959" w:type="dxa"/>
            <w:tcBorders>
              <w:bottom w:val="single" w:sz="4" w:space="0" w:color="auto"/>
            </w:tcBorders>
          </w:tcPr>
          <w:p w14:paraId="32BB7D9A" w14:textId="77777777" w:rsidR="00C434B9" w:rsidRDefault="00C434B9" w:rsidP="00C434B9"/>
        </w:tc>
        <w:tc>
          <w:tcPr>
            <w:tcW w:w="1943" w:type="dxa"/>
            <w:tcBorders>
              <w:bottom w:val="single" w:sz="4" w:space="0" w:color="auto"/>
            </w:tcBorders>
          </w:tcPr>
          <w:p w14:paraId="5DCE5223" w14:textId="77777777" w:rsidR="00C434B9" w:rsidRDefault="00C434B9" w:rsidP="00C434B9"/>
        </w:tc>
        <w:tc>
          <w:tcPr>
            <w:tcW w:w="2031" w:type="dxa"/>
            <w:tcBorders>
              <w:bottom w:val="single" w:sz="4" w:space="0" w:color="auto"/>
            </w:tcBorders>
          </w:tcPr>
          <w:p w14:paraId="4F31F6B5" w14:textId="77777777" w:rsidR="00C434B9" w:rsidRDefault="00C434B9" w:rsidP="00C434B9"/>
        </w:tc>
        <w:tc>
          <w:tcPr>
            <w:tcW w:w="2031" w:type="dxa"/>
            <w:tcBorders>
              <w:bottom w:val="single" w:sz="4" w:space="0" w:color="auto"/>
            </w:tcBorders>
          </w:tcPr>
          <w:p w14:paraId="4AD27078" w14:textId="77777777" w:rsidR="00C434B9" w:rsidRDefault="00C434B9" w:rsidP="00C434B9"/>
        </w:tc>
        <w:tc>
          <w:tcPr>
            <w:tcW w:w="2035" w:type="dxa"/>
            <w:tcBorders>
              <w:bottom w:val="single" w:sz="4" w:space="0" w:color="auto"/>
            </w:tcBorders>
          </w:tcPr>
          <w:p w14:paraId="063188F5" w14:textId="77777777" w:rsidR="00C434B9" w:rsidRDefault="00C434B9" w:rsidP="00C434B9"/>
        </w:tc>
      </w:tr>
    </w:tbl>
    <w:p w14:paraId="30E817EA" w14:textId="77777777" w:rsidR="00CF0172" w:rsidRDefault="00CF0172">
      <w:r>
        <w:br w:type="page"/>
      </w:r>
    </w:p>
    <w:tbl>
      <w:tblPr>
        <w:tblStyle w:val="TableGrid"/>
        <w:tblW w:w="0" w:type="auto"/>
        <w:tblLook w:val="04A0" w:firstRow="1" w:lastRow="0" w:firstColumn="1" w:lastColumn="0" w:noHBand="0" w:noVBand="1"/>
      </w:tblPr>
      <w:tblGrid>
        <w:gridCol w:w="2171"/>
        <w:gridCol w:w="1726"/>
        <w:gridCol w:w="1959"/>
        <w:gridCol w:w="1943"/>
        <w:gridCol w:w="2031"/>
        <w:gridCol w:w="2031"/>
        <w:gridCol w:w="2035"/>
      </w:tblGrid>
      <w:tr w:rsidR="004D5A72" w14:paraId="28162F24" w14:textId="77777777" w:rsidTr="00FD25FC">
        <w:trPr>
          <w:cantSplit/>
        </w:trPr>
        <w:tc>
          <w:tcPr>
            <w:tcW w:w="13896" w:type="dxa"/>
            <w:gridSpan w:val="7"/>
            <w:tcBorders>
              <w:bottom w:val="single" w:sz="4" w:space="0" w:color="auto"/>
            </w:tcBorders>
            <w:shd w:val="clear" w:color="auto" w:fill="EAF1DD" w:themeFill="accent3" w:themeFillTint="33"/>
          </w:tcPr>
          <w:p w14:paraId="13470EF9" w14:textId="18488377" w:rsidR="004D5A72" w:rsidRDefault="004D5A72">
            <w:r w:rsidRPr="006A06EC">
              <w:rPr>
                <w:b/>
              </w:rPr>
              <w:lastRenderedPageBreak/>
              <w:t>5. Operationalize in Job Seeker/Student and Business Service Delivery</w:t>
            </w:r>
          </w:p>
        </w:tc>
      </w:tr>
      <w:tr w:rsidR="004D5A72" w14:paraId="2E953840" w14:textId="77777777" w:rsidTr="0049429B">
        <w:trPr>
          <w:cantSplit/>
        </w:trPr>
        <w:tc>
          <w:tcPr>
            <w:tcW w:w="2171" w:type="dxa"/>
            <w:shd w:val="clear" w:color="auto" w:fill="F2F2F2" w:themeFill="background1" w:themeFillShade="F2"/>
            <w:vAlign w:val="center"/>
          </w:tcPr>
          <w:p w14:paraId="761B32E5" w14:textId="3C52539F" w:rsidR="004D5A72" w:rsidRPr="00067E6B" w:rsidRDefault="004D5A72" w:rsidP="0049429B">
            <w:pPr>
              <w:jc w:val="center"/>
              <w:rPr>
                <w:b/>
              </w:rPr>
            </w:pPr>
            <w:r w:rsidRPr="00067E6B">
              <w:rPr>
                <w:b/>
              </w:rPr>
              <w:t>Key Strategies</w:t>
            </w:r>
          </w:p>
        </w:tc>
        <w:tc>
          <w:tcPr>
            <w:tcW w:w="1726" w:type="dxa"/>
            <w:shd w:val="clear" w:color="auto" w:fill="F2F2F2" w:themeFill="background1" w:themeFillShade="F2"/>
            <w:vAlign w:val="center"/>
          </w:tcPr>
          <w:p w14:paraId="4D5E65BF" w14:textId="3D5ED01B" w:rsidR="004D5A72" w:rsidRPr="00067E6B" w:rsidRDefault="004D5A72" w:rsidP="0049429B">
            <w:pPr>
              <w:jc w:val="center"/>
              <w:rPr>
                <w:b/>
              </w:rPr>
            </w:pPr>
            <w:r w:rsidRPr="004D5A72">
              <w:rPr>
                <w:b/>
              </w:rPr>
              <w:t>Potential Action Steps</w:t>
            </w:r>
          </w:p>
        </w:tc>
        <w:tc>
          <w:tcPr>
            <w:tcW w:w="1959" w:type="dxa"/>
            <w:shd w:val="clear" w:color="auto" w:fill="F2F2F2" w:themeFill="background1" w:themeFillShade="F2"/>
            <w:vAlign w:val="center"/>
          </w:tcPr>
          <w:p w14:paraId="0C7C6B96" w14:textId="50A45A59" w:rsidR="004D5A72" w:rsidRPr="00067E6B" w:rsidRDefault="004D5A72"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1C381EA7" w14:textId="24DA3C28" w:rsidR="004D5A72" w:rsidRPr="00067E6B" w:rsidRDefault="004D5A72" w:rsidP="0049429B">
            <w:pPr>
              <w:jc w:val="center"/>
              <w:rPr>
                <w:b/>
              </w:rPr>
            </w:pPr>
            <w:r w:rsidRPr="00067E6B">
              <w:rPr>
                <w:b/>
              </w:rPr>
              <w:t>Potential Target Populations</w:t>
            </w:r>
          </w:p>
        </w:tc>
        <w:tc>
          <w:tcPr>
            <w:tcW w:w="2031" w:type="dxa"/>
            <w:shd w:val="clear" w:color="auto" w:fill="F2F2F2" w:themeFill="background1" w:themeFillShade="F2"/>
            <w:vAlign w:val="center"/>
          </w:tcPr>
          <w:p w14:paraId="2FFCB93F" w14:textId="0D443239" w:rsidR="004D5A72" w:rsidRPr="00067E6B" w:rsidRDefault="004D5A72" w:rsidP="0049429B">
            <w:pPr>
              <w:jc w:val="center"/>
              <w:rPr>
                <w:b/>
              </w:rPr>
            </w:pPr>
            <w:r w:rsidRPr="00067E6B">
              <w:rPr>
                <w:b/>
              </w:rPr>
              <w:t>Timeframes</w:t>
            </w:r>
          </w:p>
        </w:tc>
        <w:tc>
          <w:tcPr>
            <w:tcW w:w="2031" w:type="dxa"/>
            <w:shd w:val="clear" w:color="auto" w:fill="F2F2F2" w:themeFill="background1" w:themeFillShade="F2"/>
            <w:vAlign w:val="center"/>
          </w:tcPr>
          <w:p w14:paraId="0D5B71CB" w14:textId="2C3AD050" w:rsidR="004D5A72" w:rsidRPr="00067E6B" w:rsidRDefault="004D5A72" w:rsidP="0049429B">
            <w:pPr>
              <w:jc w:val="center"/>
              <w:rPr>
                <w:b/>
              </w:rPr>
            </w:pPr>
            <w:r w:rsidRPr="00067E6B">
              <w:rPr>
                <w:b/>
              </w:rPr>
              <w:t>Responsible Partners</w:t>
            </w:r>
          </w:p>
        </w:tc>
        <w:tc>
          <w:tcPr>
            <w:tcW w:w="2035" w:type="dxa"/>
            <w:shd w:val="clear" w:color="auto" w:fill="F2F2F2" w:themeFill="background1" w:themeFillShade="F2"/>
            <w:vAlign w:val="center"/>
          </w:tcPr>
          <w:p w14:paraId="08292C4D" w14:textId="78CD7C8D" w:rsidR="004D5A72" w:rsidRPr="00067E6B" w:rsidRDefault="004D5A72" w:rsidP="0049429B">
            <w:pPr>
              <w:jc w:val="center"/>
              <w:rPr>
                <w:b/>
              </w:rPr>
            </w:pPr>
            <w:r>
              <w:rPr>
                <w:b/>
              </w:rPr>
              <w:t>Notes/Comments</w:t>
            </w:r>
          </w:p>
        </w:tc>
      </w:tr>
      <w:tr w:rsidR="00C434B9" w14:paraId="44279CF5" w14:textId="77777777" w:rsidTr="00CF0172">
        <w:trPr>
          <w:cantSplit/>
          <w:trHeight w:val="720"/>
        </w:trPr>
        <w:tc>
          <w:tcPr>
            <w:tcW w:w="2171" w:type="dxa"/>
          </w:tcPr>
          <w:p w14:paraId="39F7B4E3" w14:textId="77777777" w:rsidR="00C434B9" w:rsidRDefault="00C434B9" w:rsidP="00C434B9"/>
        </w:tc>
        <w:tc>
          <w:tcPr>
            <w:tcW w:w="1726" w:type="dxa"/>
          </w:tcPr>
          <w:p w14:paraId="6EE3484C" w14:textId="77777777" w:rsidR="00C434B9" w:rsidRDefault="00C434B9" w:rsidP="00C434B9"/>
        </w:tc>
        <w:tc>
          <w:tcPr>
            <w:tcW w:w="1959" w:type="dxa"/>
          </w:tcPr>
          <w:p w14:paraId="205971AA" w14:textId="77777777" w:rsidR="00C434B9" w:rsidRDefault="00C434B9" w:rsidP="00C434B9"/>
        </w:tc>
        <w:tc>
          <w:tcPr>
            <w:tcW w:w="1943" w:type="dxa"/>
          </w:tcPr>
          <w:p w14:paraId="226A4985" w14:textId="77777777" w:rsidR="00C434B9" w:rsidRDefault="00C434B9" w:rsidP="00C434B9"/>
        </w:tc>
        <w:tc>
          <w:tcPr>
            <w:tcW w:w="2031" w:type="dxa"/>
          </w:tcPr>
          <w:p w14:paraId="62934716" w14:textId="77777777" w:rsidR="00C434B9" w:rsidRDefault="00C434B9" w:rsidP="00C434B9"/>
        </w:tc>
        <w:tc>
          <w:tcPr>
            <w:tcW w:w="2031" w:type="dxa"/>
          </w:tcPr>
          <w:p w14:paraId="471AF3AE" w14:textId="77777777" w:rsidR="00C434B9" w:rsidRDefault="00C434B9" w:rsidP="00C434B9"/>
        </w:tc>
        <w:tc>
          <w:tcPr>
            <w:tcW w:w="2035" w:type="dxa"/>
          </w:tcPr>
          <w:p w14:paraId="70032822" w14:textId="77777777" w:rsidR="00C434B9" w:rsidRDefault="00C434B9" w:rsidP="00C434B9"/>
        </w:tc>
      </w:tr>
      <w:tr w:rsidR="00C434B9" w14:paraId="015E4BEF" w14:textId="77777777" w:rsidTr="00CF0172">
        <w:trPr>
          <w:cantSplit/>
          <w:trHeight w:val="720"/>
        </w:trPr>
        <w:tc>
          <w:tcPr>
            <w:tcW w:w="2171" w:type="dxa"/>
          </w:tcPr>
          <w:p w14:paraId="3EBD3F8A" w14:textId="77777777" w:rsidR="00C434B9" w:rsidRDefault="00C434B9" w:rsidP="00C434B9"/>
        </w:tc>
        <w:tc>
          <w:tcPr>
            <w:tcW w:w="1726" w:type="dxa"/>
          </w:tcPr>
          <w:p w14:paraId="7D3B777B" w14:textId="77777777" w:rsidR="00C434B9" w:rsidRDefault="00C434B9" w:rsidP="00C434B9"/>
        </w:tc>
        <w:tc>
          <w:tcPr>
            <w:tcW w:w="1959" w:type="dxa"/>
          </w:tcPr>
          <w:p w14:paraId="6D63AE87" w14:textId="77777777" w:rsidR="00C434B9" w:rsidRDefault="00C434B9" w:rsidP="00C434B9"/>
        </w:tc>
        <w:tc>
          <w:tcPr>
            <w:tcW w:w="1943" w:type="dxa"/>
          </w:tcPr>
          <w:p w14:paraId="242B7332" w14:textId="77777777" w:rsidR="00C434B9" w:rsidRDefault="00C434B9" w:rsidP="00C434B9"/>
        </w:tc>
        <w:tc>
          <w:tcPr>
            <w:tcW w:w="2031" w:type="dxa"/>
          </w:tcPr>
          <w:p w14:paraId="31EF0C46" w14:textId="77777777" w:rsidR="00C434B9" w:rsidRDefault="00C434B9" w:rsidP="00C434B9"/>
        </w:tc>
        <w:tc>
          <w:tcPr>
            <w:tcW w:w="2031" w:type="dxa"/>
          </w:tcPr>
          <w:p w14:paraId="3AB69B5E" w14:textId="77777777" w:rsidR="00C434B9" w:rsidRDefault="00C434B9" w:rsidP="00C434B9"/>
        </w:tc>
        <w:tc>
          <w:tcPr>
            <w:tcW w:w="2035" w:type="dxa"/>
          </w:tcPr>
          <w:p w14:paraId="0A7338FF" w14:textId="77777777" w:rsidR="00C434B9" w:rsidRDefault="00C434B9" w:rsidP="00C434B9"/>
        </w:tc>
      </w:tr>
      <w:tr w:rsidR="00C434B9" w14:paraId="355AF201" w14:textId="77777777" w:rsidTr="00CF0172">
        <w:trPr>
          <w:cantSplit/>
          <w:trHeight w:val="720"/>
        </w:trPr>
        <w:tc>
          <w:tcPr>
            <w:tcW w:w="2171" w:type="dxa"/>
            <w:tcBorders>
              <w:bottom w:val="single" w:sz="4" w:space="0" w:color="auto"/>
            </w:tcBorders>
          </w:tcPr>
          <w:p w14:paraId="1993B345" w14:textId="77777777" w:rsidR="00C434B9" w:rsidRDefault="00C434B9" w:rsidP="00C434B9"/>
        </w:tc>
        <w:tc>
          <w:tcPr>
            <w:tcW w:w="1726" w:type="dxa"/>
            <w:tcBorders>
              <w:bottom w:val="single" w:sz="4" w:space="0" w:color="auto"/>
            </w:tcBorders>
          </w:tcPr>
          <w:p w14:paraId="52510E52" w14:textId="77777777" w:rsidR="00C434B9" w:rsidRDefault="00C434B9" w:rsidP="00C434B9"/>
        </w:tc>
        <w:tc>
          <w:tcPr>
            <w:tcW w:w="1959" w:type="dxa"/>
            <w:tcBorders>
              <w:bottom w:val="single" w:sz="4" w:space="0" w:color="auto"/>
            </w:tcBorders>
          </w:tcPr>
          <w:p w14:paraId="0A9F443C" w14:textId="77777777" w:rsidR="00C434B9" w:rsidRDefault="00C434B9" w:rsidP="00C434B9"/>
        </w:tc>
        <w:tc>
          <w:tcPr>
            <w:tcW w:w="1943" w:type="dxa"/>
            <w:tcBorders>
              <w:bottom w:val="single" w:sz="4" w:space="0" w:color="auto"/>
            </w:tcBorders>
          </w:tcPr>
          <w:p w14:paraId="1B0964E7" w14:textId="77777777" w:rsidR="00C434B9" w:rsidRDefault="00C434B9" w:rsidP="00C434B9"/>
        </w:tc>
        <w:tc>
          <w:tcPr>
            <w:tcW w:w="2031" w:type="dxa"/>
            <w:tcBorders>
              <w:bottom w:val="single" w:sz="4" w:space="0" w:color="auto"/>
            </w:tcBorders>
          </w:tcPr>
          <w:p w14:paraId="5270A0BF" w14:textId="77777777" w:rsidR="00C434B9" w:rsidRDefault="00C434B9" w:rsidP="00C434B9"/>
        </w:tc>
        <w:tc>
          <w:tcPr>
            <w:tcW w:w="2031" w:type="dxa"/>
            <w:tcBorders>
              <w:bottom w:val="single" w:sz="4" w:space="0" w:color="auto"/>
            </w:tcBorders>
          </w:tcPr>
          <w:p w14:paraId="45D3AD62" w14:textId="77777777" w:rsidR="00C434B9" w:rsidRDefault="00C434B9" w:rsidP="00C434B9"/>
        </w:tc>
        <w:tc>
          <w:tcPr>
            <w:tcW w:w="2035" w:type="dxa"/>
            <w:tcBorders>
              <w:bottom w:val="single" w:sz="4" w:space="0" w:color="auto"/>
            </w:tcBorders>
          </w:tcPr>
          <w:p w14:paraId="64AF54F4" w14:textId="77777777" w:rsidR="00C434B9" w:rsidRDefault="00C434B9" w:rsidP="00C434B9"/>
        </w:tc>
      </w:tr>
      <w:tr w:rsidR="004D5A72" w14:paraId="3A341A09" w14:textId="77777777" w:rsidTr="00FD25FC">
        <w:trPr>
          <w:cantSplit/>
        </w:trPr>
        <w:tc>
          <w:tcPr>
            <w:tcW w:w="13896" w:type="dxa"/>
            <w:gridSpan w:val="7"/>
            <w:tcBorders>
              <w:bottom w:val="single" w:sz="4" w:space="0" w:color="auto"/>
            </w:tcBorders>
            <w:shd w:val="clear" w:color="auto" w:fill="EAF1DD" w:themeFill="accent3" w:themeFillTint="33"/>
          </w:tcPr>
          <w:p w14:paraId="0BCC5DB8" w14:textId="0125683A" w:rsidR="004D5A72" w:rsidRPr="006A06EC" w:rsidRDefault="004D5A72">
            <w:pPr>
              <w:rPr>
                <w:b/>
              </w:rPr>
            </w:pPr>
            <w:r w:rsidRPr="006A06EC">
              <w:rPr>
                <w:b/>
              </w:rPr>
              <w:t>6. Assess, Adjust, Improve, and Sustain</w:t>
            </w:r>
          </w:p>
        </w:tc>
      </w:tr>
      <w:tr w:rsidR="004D5A72" w14:paraId="463E28EB" w14:textId="77777777" w:rsidTr="0049429B">
        <w:trPr>
          <w:cantSplit/>
        </w:trPr>
        <w:tc>
          <w:tcPr>
            <w:tcW w:w="2171" w:type="dxa"/>
            <w:shd w:val="clear" w:color="auto" w:fill="F2F2F2" w:themeFill="background1" w:themeFillShade="F2"/>
            <w:vAlign w:val="center"/>
          </w:tcPr>
          <w:p w14:paraId="7BD79BF7" w14:textId="14B20860" w:rsidR="004D5A72" w:rsidRPr="00067E6B" w:rsidRDefault="004D5A72" w:rsidP="0049429B">
            <w:pPr>
              <w:jc w:val="center"/>
              <w:rPr>
                <w:b/>
              </w:rPr>
            </w:pPr>
            <w:r w:rsidRPr="00067E6B">
              <w:rPr>
                <w:b/>
              </w:rPr>
              <w:t>Key Strategies</w:t>
            </w:r>
          </w:p>
        </w:tc>
        <w:tc>
          <w:tcPr>
            <w:tcW w:w="1726" w:type="dxa"/>
            <w:shd w:val="clear" w:color="auto" w:fill="F2F2F2" w:themeFill="background1" w:themeFillShade="F2"/>
            <w:vAlign w:val="center"/>
          </w:tcPr>
          <w:p w14:paraId="2739E3DD" w14:textId="0CF80745" w:rsidR="004D5A72" w:rsidRPr="00067E6B" w:rsidRDefault="004D5A72" w:rsidP="0049429B">
            <w:pPr>
              <w:jc w:val="center"/>
              <w:rPr>
                <w:b/>
              </w:rPr>
            </w:pPr>
            <w:r w:rsidRPr="004D5A72">
              <w:rPr>
                <w:b/>
              </w:rPr>
              <w:t>Potential Action Steps</w:t>
            </w:r>
          </w:p>
        </w:tc>
        <w:tc>
          <w:tcPr>
            <w:tcW w:w="1959" w:type="dxa"/>
            <w:shd w:val="clear" w:color="auto" w:fill="F2F2F2" w:themeFill="background1" w:themeFillShade="F2"/>
            <w:vAlign w:val="center"/>
          </w:tcPr>
          <w:p w14:paraId="198744A0" w14:textId="6534EC86" w:rsidR="004D5A72" w:rsidRPr="00067E6B" w:rsidRDefault="004D5A72" w:rsidP="0049429B">
            <w:pPr>
              <w:jc w:val="center"/>
              <w:rPr>
                <w:b/>
              </w:rPr>
            </w:pPr>
            <w:r>
              <w:rPr>
                <w:b/>
              </w:rPr>
              <w:t>Needed</w:t>
            </w:r>
            <w:r w:rsidRPr="00067E6B">
              <w:rPr>
                <w:b/>
              </w:rPr>
              <w:t xml:space="preserve"> Partners</w:t>
            </w:r>
          </w:p>
        </w:tc>
        <w:tc>
          <w:tcPr>
            <w:tcW w:w="1943" w:type="dxa"/>
            <w:shd w:val="clear" w:color="auto" w:fill="F2F2F2" w:themeFill="background1" w:themeFillShade="F2"/>
            <w:vAlign w:val="center"/>
          </w:tcPr>
          <w:p w14:paraId="75606532" w14:textId="7B254915" w:rsidR="004D5A72" w:rsidRPr="00067E6B" w:rsidRDefault="004D5A72" w:rsidP="0049429B">
            <w:pPr>
              <w:jc w:val="center"/>
              <w:rPr>
                <w:b/>
              </w:rPr>
            </w:pPr>
            <w:r w:rsidRPr="00067E6B">
              <w:rPr>
                <w:b/>
              </w:rPr>
              <w:t>Potential Target Populations</w:t>
            </w:r>
          </w:p>
        </w:tc>
        <w:tc>
          <w:tcPr>
            <w:tcW w:w="2031" w:type="dxa"/>
            <w:shd w:val="clear" w:color="auto" w:fill="F2F2F2" w:themeFill="background1" w:themeFillShade="F2"/>
            <w:vAlign w:val="center"/>
          </w:tcPr>
          <w:p w14:paraId="0E171C6A" w14:textId="021B517E" w:rsidR="004D5A72" w:rsidRPr="00067E6B" w:rsidRDefault="004D5A72" w:rsidP="0049429B">
            <w:pPr>
              <w:jc w:val="center"/>
              <w:rPr>
                <w:b/>
              </w:rPr>
            </w:pPr>
            <w:r w:rsidRPr="00067E6B">
              <w:rPr>
                <w:b/>
              </w:rPr>
              <w:t>Timeframes</w:t>
            </w:r>
          </w:p>
        </w:tc>
        <w:tc>
          <w:tcPr>
            <w:tcW w:w="2031" w:type="dxa"/>
            <w:shd w:val="clear" w:color="auto" w:fill="F2F2F2" w:themeFill="background1" w:themeFillShade="F2"/>
            <w:vAlign w:val="center"/>
          </w:tcPr>
          <w:p w14:paraId="27A9BBB1" w14:textId="695CE6DC" w:rsidR="004D5A72" w:rsidRPr="00067E6B" w:rsidRDefault="004D5A72" w:rsidP="0049429B">
            <w:pPr>
              <w:jc w:val="center"/>
              <w:rPr>
                <w:b/>
              </w:rPr>
            </w:pPr>
            <w:r w:rsidRPr="00067E6B">
              <w:rPr>
                <w:b/>
              </w:rPr>
              <w:t>Responsible Partners</w:t>
            </w:r>
          </w:p>
        </w:tc>
        <w:tc>
          <w:tcPr>
            <w:tcW w:w="2035" w:type="dxa"/>
            <w:shd w:val="clear" w:color="auto" w:fill="F2F2F2" w:themeFill="background1" w:themeFillShade="F2"/>
            <w:vAlign w:val="center"/>
          </w:tcPr>
          <w:p w14:paraId="35923D15" w14:textId="332BBB26" w:rsidR="004D5A72" w:rsidRPr="00067E6B" w:rsidRDefault="004D5A72" w:rsidP="0049429B">
            <w:pPr>
              <w:jc w:val="center"/>
              <w:rPr>
                <w:b/>
              </w:rPr>
            </w:pPr>
            <w:r>
              <w:rPr>
                <w:b/>
              </w:rPr>
              <w:t>Notes/Comments</w:t>
            </w:r>
          </w:p>
        </w:tc>
      </w:tr>
      <w:tr w:rsidR="00C434B9" w14:paraId="02E48FA7" w14:textId="77777777" w:rsidTr="00CF0172">
        <w:trPr>
          <w:cantSplit/>
          <w:trHeight w:val="720"/>
        </w:trPr>
        <w:tc>
          <w:tcPr>
            <w:tcW w:w="2171" w:type="dxa"/>
          </w:tcPr>
          <w:p w14:paraId="7D02D046" w14:textId="77777777" w:rsidR="00C434B9" w:rsidRDefault="00C434B9" w:rsidP="00C434B9"/>
        </w:tc>
        <w:tc>
          <w:tcPr>
            <w:tcW w:w="1726" w:type="dxa"/>
          </w:tcPr>
          <w:p w14:paraId="6FFD0B4E" w14:textId="77777777" w:rsidR="00C434B9" w:rsidRDefault="00C434B9" w:rsidP="00C434B9"/>
        </w:tc>
        <w:tc>
          <w:tcPr>
            <w:tcW w:w="1959" w:type="dxa"/>
          </w:tcPr>
          <w:p w14:paraId="59A7B588" w14:textId="77777777" w:rsidR="00C434B9" w:rsidRDefault="00C434B9" w:rsidP="00C434B9"/>
        </w:tc>
        <w:tc>
          <w:tcPr>
            <w:tcW w:w="1943" w:type="dxa"/>
          </w:tcPr>
          <w:p w14:paraId="11EC0889" w14:textId="77777777" w:rsidR="00C434B9" w:rsidRDefault="00C434B9" w:rsidP="00C434B9"/>
        </w:tc>
        <w:tc>
          <w:tcPr>
            <w:tcW w:w="2031" w:type="dxa"/>
          </w:tcPr>
          <w:p w14:paraId="2710395A" w14:textId="77777777" w:rsidR="00C434B9" w:rsidRDefault="00C434B9" w:rsidP="00C434B9"/>
        </w:tc>
        <w:tc>
          <w:tcPr>
            <w:tcW w:w="2031" w:type="dxa"/>
          </w:tcPr>
          <w:p w14:paraId="3474F369" w14:textId="77777777" w:rsidR="00C434B9" w:rsidRDefault="00C434B9" w:rsidP="00C434B9"/>
        </w:tc>
        <w:tc>
          <w:tcPr>
            <w:tcW w:w="2035" w:type="dxa"/>
          </w:tcPr>
          <w:p w14:paraId="05AAC217" w14:textId="77777777" w:rsidR="00C434B9" w:rsidRDefault="00C434B9" w:rsidP="00C434B9"/>
        </w:tc>
      </w:tr>
      <w:tr w:rsidR="00C434B9" w14:paraId="4D94F9BC" w14:textId="77777777" w:rsidTr="00CF0172">
        <w:trPr>
          <w:cantSplit/>
          <w:trHeight w:val="720"/>
        </w:trPr>
        <w:tc>
          <w:tcPr>
            <w:tcW w:w="2171" w:type="dxa"/>
          </w:tcPr>
          <w:p w14:paraId="15679BFD" w14:textId="77777777" w:rsidR="00C434B9" w:rsidRDefault="00C434B9" w:rsidP="00C434B9"/>
        </w:tc>
        <w:tc>
          <w:tcPr>
            <w:tcW w:w="1726" w:type="dxa"/>
          </w:tcPr>
          <w:p w14:paraId="42D7F3BB" w14:textId="77777777" w:rsidR="00C434B9" w:rsidRDefault="00C434B9" w:rsidP="00C434B9"/>
        </w:tc>
        <w:tc>
          <w:tcPr>
            <w:tcW w:w="1959" w:type="dxa"/>
          </w:tcPr>
          <w:p w14:paraId="71AE2DF7" w14:textId="77777777" w:rsidR="00C434B9" w:rsidRDefault="00C434B9" w:rsidP="00C434B9"/>
        </w:tc>
        <w:tc>
          <w:tcPr>
            <w:tcW w:w="1943" w:type="dxa"/>
          </w:tcPr>
          <w:p w14:paraId="42263F30" w14:textId="77777777" w:rsidR="00C434B9" w:rsidRDefault="00C434B9" w:rsidP="00C434B9"/>
        </w:tc>
        <w:tc>
          <w:tcPr>
            <w:tcW w:w="2031" w:type="dxa"/>
          </w:tcPr>
          <w:p w14:paraId="5052E1FD" w14:textId="77777777" w:rsidR="00C434B9" w:rsidRDefault="00C434B9" w:rsidP="00C434B9"/>
        </w:tc>
        <w:tc>
          <w:tcPr>
            <w:tcW w:w="2031" w:type="dxa"/>
          </w:tcPr>
          <w:p w14:paraId="16B480AD" w14:textId="77777777" w:rsidR="00C434B9" w:rsidRDefault="00C434B9" w:rsidP="00C434B9"/>
        </w:tc>
        <w:tc>
          <w:tcPr>
            <w:tcW w:w="2035" w:type="dxa"/>
          </w:tcPr>
          <w:p w14:paraId="25B9378E" w14:textId="77777777" w:rsidR="00C434B9" w:rsidRDefault="00C434B9" w:rsidP="00C434B9"/>
        </w:tc>
      </w:tr>
      <w:tr w:rsidR="00C434B9" w14:paraId="7BF56A9E" w14:textId="77777777" w:rsidTr="00CF0172">
        <w:trPr>
          <w:cantSplit/>
          <w:trHeight w:val="720"/>
        </w:trPr>
        <w:tc>
          <w:tcPr>
            <w:tcW w:w="2171" w:type="dxa"/>
            <w:tcBorders>
              <w:bottom w:val="single" w:sz="4" w:space="0" w:color="auto"/>
            </w:tcBorders>
          </w:tcPr>
          <w:p w14:paraId="673D6F25" w14:textId="77777777" w:rsidR="00C434B9" w:rsidRDefault="00C434B9" w:rsidP="00C434B9"/>
        </w:tc>
        <w:tc>
          <w:tcPr>
            <w:tcW w:w="1726" w:type="dxa"/>
            <w:tcBorders>
              <w:bottom w:val="single" w:sz="4" w:space="0" w:color="auto"/>
            </w:tcBorders>
          </w:tcPr>
          <w:p w14:paraId="3ADDD414" w14:textId="77777777" w:rsidR="00C434B9" w:rsidRDefault="00C434B9" w:rsidP="00C434B9"/>
        </w:tc>
        <w:tc>
          <w:tcPr>
            <w:tcW w:w="1959" w:type="dxa"/>
            <w:tcBorders>
              <w:bottom w:val="single" w:sz="4" w:space="0" w:color="auto"/>
            </w:tcBorders>
          </w:tcPr>
          <w:p w14:paraId="6B1DE3D9" w14:textId="77777777" w:rsidR="00C434B9" w:rsidRDefault="00C434B9" w:rsidP="00C434B9"/>
        </w:tc>
        <w:tc>
          <w:tcPr>
            <w:tcW w:w="1943" w:type="dxa"/>
            <w:tcBorders>
              <w:bottom w:val="single" w:sz="4" w:space="0" w:color="auto"/>
            </w:tcBorders>
          </w:tcPr>
          <w:p w14:paraId="74BADAD7" w14:textId="77777777" w:rsidR="00C434B9" w:rsidRDefault="00C434B9" w:rsidP="00C434B9"/>
        </w:tc>
        <w:tc>
          <w:tcPr>
            <w:tcW w:w="2031" w:type="dxa"/>
            <w:tcBorders>
              <w:bottom w:val="single" w:sz="4" w:space="0" w:color="auto"/>
            </w:tcBorders>
          </w:tcPr>
          <w:p w14:paraId="3F6A503C" w14:textId="77777777" w:rsidR="00C434B9" w:rsidRDefault="00C434B9" w:rsidP="00C434B9"/>
        </w:tc>
        <w:tc>
          <w:tcPr>
            <w:tcW w:w="2031" w:type="dxa"/>
            <w:tcBorders>
              <w:bottom w:val="single" w:sz="4" w:space="0" w:color="auto"/>
            </w:tcBorders>
          </w:tcPr>
          <w:p w14:paraId="6C94D773" w14:textId="77777777" w:rsidR="00C434B9" w:rsidRDefault="00C434B9" w:rsidP="00C434B9"/>
        </w:tc>
        <w:tc>
          <w:tcPr>
            <w:tcW w:w="2035" w:type="dxa"/>
            <w:tcBorders>
              <w:bottom w:val="single" w:sz="4" w:space="0" w:color="auto"/>
            </w:tcBorders>
          </w:tcPr>
          <w:p w14:paraId="251A45D3" w14:textId="77777777" w:rsidR="00C434B9" w:rsidRDefault="00C434B9" w:rsidP="00C434B9"/>
        </w:tc>
      </w:tr>
    </w:tbl>
    <w:p w14:paraId="3FCC7927" w14:textId="77777777" w:rsidR="008D281B" w:rsidRDefault="008D281B" w:rsidP="00067E6B"/>
    <w:sectPr w:rsidR="008D281B" w:rsidSect="0086349A">
      <w:headerReference w:type="default" r:id="rId12"/>
      <w:footerReference w:type="default" r:id="rId13"/>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F3287" w14:textId="77777777" w:rsidR="00AE7163" w:rsidRDefault="00AE7163" w:rsidP="003B3B14">
      <w:pPr>
        <w:spacing w:after="0" w:line="240" w:lineRule="auto"/>
      </w:pPr>
      <w:r>
        <w:separator/>
      </w:r>
    </w:p>
  </w:endnote>
  <w:endnote w:type="continuationSeparator" w:id="0">
    <w:p w14:paraId="70BF2114" w14:textId="77777777" w:rsidR="00AE7163" w:rsidRDefault="00AE7163" w:rsidP="003B3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284268"/>
      <w:docPartObj>
        <w:docPartGallery w:val="Page Numbers (Bottom of Page)"/>
        <w:docPartUnique/>
      </w:docPartObj>
    </w:sdtPr>
    <w:sdtEndPr>
      <w:rPr>
        <w:noProof/>
      </w:rPr>
    </w:sdtEndPr>
    <w:sdtContent>
      <w:p w14:paraId="289AF567" w14:textId="77777777" w:rsidR="00B56D0A" w:rsidRDefault="00B56D0A" w:rsidP="00880783">
        <w:pPr>
          <w:pStyle w:val="Footer"/>
          <w:pBdr>
            <w:top w:val="single" w:sz="8" w:space="0" w:color="000000" w:themeColor="text1"/>
          </w:pBdr>
          <w:jc w:val="center"/>
        </w:pPr>
        <w:r>
          <w:fldChar w:fldCharType="begin"/>
        </w:r>
        <w:r>
          <w:instrText xml:space="preserve"> PAGE   \* MERGEFORMAT </w:instrText>
        </w:r>
        <w:r>
          <w:fldChar w:fldCharType="separate"/>
        </w:r>
        <w:r w:rsidR="00B03947">
          <w:rPr>
            <w:noProof/>
          </w:rPr>
          <w:t>1</w:t>
        </w:r>
        <w:r>
          <w:rPr>
            <w:noProof/>
          </w:rPr>
          <w:fldChar w:fldCharType="end"/>
        </w:r>
      </w:p>
    </w:sdtContent>
  </w:sdt>
  <w:p w14:paraId="5BC543D0" w14:textId="77777777" w:rsidR="00B56D0A" w:rsidRPr="00C450B9" w:rsidRDefault="00B56D0A" w:rsidP="00BA744E">
    <w:pPr>
      <w:pStyle w:val="Footer"/>
      <w:jc w:val="center"/>
    </w:pPr>
    <w:r w:rsidRPr="00C450B9">
      <w:rPr>
        <w:noProof/>
      </w:rPr>
      <w:drawing>
        <wp:inline distT="0" distB="0" distL="0" distR="0" wp14:anchorId="2D0BF553" wp14:editId="3ECF4586">
          <wp:extent cx="1432560" cy="312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herandmaher_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8840" b="21574"/>
                  <a:stretch/>
                </pic:blipFill>
                <pic:spPr bwMode="auto">
                  <a:xfrm>
                    <a:off x="0" y="0"/>
                    <a:ext cx="1443977" cy="314910"/>
                  </a:xfrm>
                  <a:prstGeom prst="rect">
                    <a:avLst/>
                  </a:prstGeom>
                  <a:noFill/>
                  <a:ln>
                    <a:noFill/>
                  </a:ln>
                  <a:extLst>
                    <a:ext uri="{53640926-AAD7-44D8-BBD7-CCE9431645EC}">
                      <a14:shadowObscured xmlns:a14="http://schemas.microsoft.com/office/drawing/2010/main"/>
                    </a:ext>
                  </a:extLst>
                </pic:spPr>
              </pic:pic>
            </a:graphicData>
          </a:graphic>
        </wp:inline>
      </w:drawing>
    </w:r>
  </w:p>
  <w:p w14:paraId="39C762C5" w14:textId="77777777" w:rsidR="00B56D0A" w:rsidRPr="00BD5337" w:rsidRDefault="00B56D0A" w:rsidP="00BD5337">
    <w:pPr>
      <w:pStyle w:val="Footer"/>
      <w:jc w:val="center"/>
      <w:rPr>
        <w:sz w:val="16"/>
      </w:rPr>
    </w:pPr>
    <w:r w:rsidRPr="00C450B9">
      <w:rPr>
        <w:rFonts w:cs="Arial"/>
        <w:sz w:val="16"/>
      </w:rPr>
      <w:t xml:space="preserve">3535 Route 66, Bldg. 4 </w:t>
    </w:r>
    <w:r w:rsidRPr="00C450B9">
      <w:rPr>
        <w:rFonts w:cs="Arial"/>
        <w:sz w:val="16"/>
      </w:rPr>
      <w:sym w:font="Symbol" w:char="F0B7"/>
    </w:r>
    <w:r w:rsidRPr="00C450B9">
      <w:rPr>
        <w:rFonts w:cs="Arial"/>
        <w:sz w:val="16"/>
      </w:rPr>
      <w:t xml:space="preserve"> Neptune, NJ 07753 </w:t>
    </w:r>
    <w:r w:rsidRPr="00C450B9">
      <w:rPr>
        <w:rFonts w:cs="Arial"/>
        <w:sz w:val="16"/>
      </w:rPr>
      <w:sym w:font="Symbol" w:char="F0B7"/>
    </w:r>
    <w:r w:rsidRPr="00C450B9">
      <w:rPr>
        <w:rFonts w:cs="Arial"/>
        <w:sz w:val="16"/>
      </w:rPr>
      <w:t xml:space="preserve"> 732-918-8000 </w:t>
    </w:r>
    <w:r w:rsidRPr="00C450B9">
      <w:rPr>
        <w:rFonts w:cs="Arial"/>
        <w:sz w:val="16"/>
      </w:rPr>
      <w:sym w:font="Symbol" w:char="F0B7"/>
    </w:r>
    <w:r w:rsidRPr="00C450B9">
      <w:rPr>
        <w:rFonts w:cs="Arial"/>
        <w:sz w:val="16"/>
      </w:rPr>
      <w:t xml:space="preserve"> www.mahernet.com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56878" w14:textId="77777777" w:rsidR="00AE7163" w:rsidRDefault="00AE7163" w:rsidP="003B3B14">
      <w:pPr>
        <w:spacing w:after="0" w:line="240" w:lineRule="auto"/>
      </w:pPr>
      <w:r>
        <w:separator/>
      </w:r>
    </w:p>
  </w:footnote>
  <w:footnote w:type="continuationSeparator" w:id="0">
    <w:p w14:paraId="070C3580" w14:textId="77777777" w:rsidR="00AE7163" w:rsidRDefault="00AE7163" w:rsidP="003B3B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39C7" w14:textId="24E172DA" w:rsidR="00B56D0A" w:rsidRDefault="00B56D0A" w:rsidP="007F0F8B">
    <w:pPr>
      <w:pStyle w:val="Header"/>
      <w:ind w:left="1530"/>
      <w:rPr>
        <w:b/>
        <w:color w:val="1F497D" w:themeColor="text2"/>
        <w:sz w:val="32"/>
        <w:szCs w:val="32"/>
      </w:rPr>
    </w:pPr>
    <w:r w:rsidRPr="00224D53">
      <w:rPr>
        <w:b/>
        <w:noProof/>
      </w:rPr>
      <w:drawing>
        <wp:anchor distT="0" distB="0" distL="114300" distR="114300" simplePos="0" relativeHeight="251658240" behindDoc="0" locked="0" layoutInCell="1" allowOverlap="1" wp14:anchorId="4C7E22D9" wp14:editId="5494D28D">
          <wp:simplePos x="0" y="0"/>
          <wp:positionH relativeFrom="margin">
            <wp:posOffset>0</wp:posOffset>
          </wp:positionH>
          <wp:positionV relativeFrom="margin">
            <wp:posOffset>-1028065</wp:posOffset>
          </wp:positionV>
          <wp:extent cx="857250" cy="857250"/>
          <wp:effectExtent l="0" t="0" r="0" b="0"/>
          <wp:wrapSquare wrapText="bothSides"/>
          <wp:docPr id="10" name="Picture 10" descr="C:\Users\msimon\AppData\Local\Microsoft\Windows\INetCache\Content.Outlook\AXBH5UOD\IL Se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mon\AppData\Local\Microsoft\Windows\INetCache\Content.Outlook\AXBH5UOD\IL Seal 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b/>
        <w:color w:val="1F497D" w:themeColor="text2"/>
        <w:sz w:val="32"/>
        <w:szCs w:val="32"/>
      </w:rPr>
      <w:t>Illinois Integrated Regional Planning Project</w:t>
    </w:r>
  </w:p>
  <w:p w14:paraId="0A0CD75F" w14:textId="1BBECCEC" w:rsidR="00B56D0A" w:rsidRPr="003B3B14" w:rsidRDefault="00B56D0A" w:rsidP="007F0F8B">
    <w:pPr>
      <w:pStyle w:val="Header"/>
      <w:ind w:left="1530"/>
      <w:rPr>
        <w:b/>
        <w:color w:val="1F497D" w:themeColor="text2"/>
        <w:sz w:val="32"/>
        <w:szCs w:val="32"/>
      </w:rPr>
    </w:pPr>
    <w:r w:rsidRPr="003B3B14">
      <w:rPr>
        <w:b/>
        <w:color w:val="1F497D" w:themeColor="text2"/>
        <w:sz w:val="32"/>
        <w:szCs w:val="32"/>
      </w:rPr>
      <w:t xml:space="preserve">Guidance </w:t>
    </w:r>
    <w:r>
      <w:rPr>
        <w:b/>
        <w:color w:val="1F497D" w:themeColor="text2"/>
        <w:sz w:val="32"/>
        <w:szCs w:val="32"/>
      </w:rPr>
      <w:t xml:space="preserve">and Templates </w:t>
    </w:r>
    <w:r w:rsidRPr="003B3B14">
      <w:rPr>
        <w:b/>
        <w:color w:val="1F497D" w:themeColor="text2"/>
        <w:sz w:val="32"/>
        <w:szCs w:val="32"/>
      </w:rPr>
      <w:t xml:space="preserve">for Regional Team </w:t>
    </w:r>
    <w:r>
      <w:rPr>
        <w:b/>
        <w:color w:val="1F497D" w:themeColor="text2"/>
        <w:sz w:val="32"/>
        <w:szCs w:val="32"/>
      </w:rPr>
      <w:t xml:space="preserve">Planning </w:t>
    </w:r>
    <w:r w:rsidRPr="003B3B14">
      <w:rPr>
        <w:b/>
        <w:color w:val="1F497D" w:themeColor="text2"/>
        <w:sz w:val="32"/>
        <w:szCs w:val="32"/>
      </w:rPr>
      <w:t>Work</w:t>
    </w:r>
  </w:p>
  <w:p w14:paraId="29AEFCAE" w14:textId="4E8748B7" w:rsidR="00B56D0A" w:rsidRDefault="00AE7163" w:rsidP="00C22B89">
    <w:pPr>
      <w:pStyle w:val="Header"/>
      <w:tabs>
        <w:tab w:val="left" w:pos="1080"/>
      </w:tabs>
    </w:pPr>
    <w:r>
      <w:pict w14:anchorId="41C13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1pt;mso-position-horizontal:absolute" o:hrpct="0" o:hralign="center" o:hr="t">
          <v:imagedata r:id="rId2" o:title="Default Line" grayscale="t" bilevel="t"/>
        </v:shape>
      </w:pict>
    </w:r>
  </w:p>
  <w:p w14:paraId="6F44E999" w14:textId="77777777" w:rsidR="00B56D0A" w:rsidRDefault="00B56D0A">
    <w:pPr>
      <w:pStyle w:val="Header"/>
      <w:ind w:left="15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3616"/>
    <w:multiLevelType w:val="hybridMultilevel"/>
    <w:tmpl w:val="E638A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011A3"/>
    <w:multiLevelType w:val="multilevel"/>
    <w:tmpl w:val="AD3AF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4D0077A"/>
    <w:multiLevelType w:val="hybridMultilevel"/>
    <w:tmpl w:val="4336B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C9665D"/>
    <w:multiLevelType w:val="hybridMultilevel"/>
    <w:tmpl w:val="46B60570"/>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3A6420"/>
    <w:multiLevelType w:val="hybridMultilevel"/>
    <w:tmpl w:val="616828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B14"/>
    <w:rsid w:val="000053EF"/>
    <w:rsid w:val="00024C76"/>
    <w:rsid w:val="000266E5"/>
    <w:rsid w:val="0002685F"/>
    <w:rsid w:val="00031987"/>
    <w:rsid w:val="00040BAC"/>
    <w:rsid w:val="00042D01"/>
    <w:rsid w:val="000519BB"/>
    <w:rsid w:val="00057772"/>
    <w:rsid w:val="0006342B"/>
    <w:rsid w:val="00067E6B"/>
    <w:rsid w:val="000C0936"/>
    <w:rsid w:val="000C7BD2"/>
    <w:rsid w:val="000E3C3C"/>
    <w:rsid w:val="000F2AFD"/>
    <w:rsid w:val="00121A8D"/>
    <w:rsid w:val="00125B19"/>
    <w:rsid w:val="001614B7"/>
    <w:rsid w:val="00163906"/>
    <w:rsid w:val="00174AD1"/>
    <w:rsid w:val="001959D5"/>
    <w:rsid w:val="0019714F"/>
    <w:rsid w:val="001A2119"/>
    <w:rsid w:val="001A69C1"/>
    <w:rsid w:val="001C2D6F"/>
    <w:rsid w:val="001D555F"/>
    <w:rsid w:val="001F5203"/>
    <w:rsid w:val="00216F5C"/>
    <w:rsid w:val="00227F7E"/>
    <w:rsid w:val="0023345A"/>
    <w:rsid w:val="00234461"/>
    <w:rsid w:val="0024236F"/>
    <w:rsid w:val="002431ED"/>
    <w:rsid w:val="00254D87"/>
    <w:rsid w:val="00257C0B"/>
    <w:rsid w:val="002A2B30"/>
    <w:rsid w:val="002A71B8"/>
    <w:rsid w:val="002D2961"/>
    <w:rsid w:val="002E22D0"/>
    <w:rsid w:val="002F5EFD"/>
    <w:rsid w:val="003061CB"/>
    <w:rsid w:val="003115F8"/>
    <w:rsid w:val="00320589"/>
    <w:rsid w:val="00326DB8"/>
    <w:rsid w:val="00327140"/>
    <w:rsid w:val="003549FB"/>
    <w:rsid w:val="00357338"/>
    <w:rsid w:val="003B1678"/>
    <w:rsid w:val="003B3B14"/>
    <w:rsid w:val="003B40F0"/>
    <w:rsid w:val="003E41CB"/>
    <w:rsid w:val="003F12F3"/>
    <w:rsid w:val="003F6256"/>
    <w:rsid w:val="00420765"/>
    <w:rsid w:val="0042125A"/>
    <w:rsid w:val="00421C83"/>
    <w:rsid w:val="00435026"/>
    <w:rsid w:val="00483124"/>
    <w:rsid w:val="0049429B"/>
    <w:rsid w:val="00496A16"/>
    <w:rsid w:val="004B5A69"/>
    <w:rsid w:val="004D33DD"/>
    <w:rsid w:val="004D5A72"/>
    <w:rsid w:val="00510900"/>
    <w:rsid w:val="0053342B"/>
    <w:rsid w:val="005402BF"/>
    <w:rsid w:val="00544689"/>
    <w:rsid w:val="00580839"/>
    <w:rsid w:val="005B1753"/>
    <w:rsid w:val="005B1B19"/>
    <w:rsid w:val="005B6739"/>
    <w:rsid w:val="005C7722"/>
    <w:rsid w:val="005F3C21"/>
    <w:rsid w:val="005F58B6"/>
    <w:rsid w:val="0060178C"/>
    <w:rsid w:val="0060185D"/>
    <w:rsid w:val="00612DA9"/>
    <w:rsid w:val="00615BCC"/>
    <w:rsid w:val="006804E1"/>
    <w:rsid w:val="006A06EC"/>
    <w:rsid w:val="006A374E"/>
    <w:rsid w:val="006C4FA5"/>
    <w:rsid w:val="006D4C64"/>
    <w:rsid w:val="006D6EC2"/>
    <w:rsid w:val="00732ABC"/>
    <w:rsid w:val="0074527B"/>
    <w:rsid w:val="007457F8"/>
    <w:rsid w:val="00753999"/>
    <w:rsid w:val="00763976"/>
    <w:rsid w:val="00773898"/>
    <w:rsid w:val="00782E58"/>
    <w:rsid w:val="00791082"/>
    <w:rsid w:val="007B7D3E"/>
    <w:rsid w:val="007C7985"/>
    <w:rsid w:val="007D27D8"/>
    <w:rsid w:val="007D69FD"/>
    <w:rsid w:val="007F0F8B"/>
    <w:rsid w:val="00804C38"/>
    <w:rsid w:val="0082098F"/>
    <w:rsid w:val="0082531D"/>
    <w:rsid w:val="008310C4"/>
    <w:rsid w:val="00854E96"/>
    <w:rsid w:val="0085689A"/>
    <w:rsid w:val="0086349A"/>
    <w:rsid w:val="0086359B"/>
    <w:rsid w:val="00880783"/>
    <w:rsid w:val="00885F1D"/>
    <w:rsid w:val="008D162B"/>
    <w:rsid w:val="008D281B"/>
    <w:rsid w:val="008E5CC3"/>
    <w:rsid w:val="008E5FFF"/>
    <w:rsid w:val="0097112F"/>
    <w:rsid w:val="00974327"/>
    <w:rsid w:val="00996502"/>
    <w:rsid w:val="009A1AD4"/>
    <w:rsid w:val="009A7B76"/>
    <w:rsid w:val="009C7819"/>
    <w:rsid w:val="00A276F1"/>
    <w:rsid w:val="00A370B5"/>
    <w:rsid w:val="00A47BC4"/>
    <w:rsid w:val="00A75CB2"/>
    <w:rsid w:val="00AA2352"/>
    <w:rsid w:val="00AB0602"/>
    <w:rsid w:val="00AB1437"/>
    <w:rsid w:val="00AB324F"/>
    <w:rsid w:val="00AD3B11"/>
    <w:rsid w:val="00AD7FD8"/>
    <w:rsid w:val="00AE6B9C"/>
    <w:rsid w:val="00AE7163"/>
    <w:rsid w:val="00AF7406"/>
    <w:rsid w:val="00B02EB6"/>
    <w:rsid w:val="00B03947"/>
    <w:rsid w:val="00B1028C"/>
    <w:rsid w:val="00B35D62"/>
    <w:rsid w:val="00B42C63"/>
    <w:rsid w:val="00B44D2F"/>
    <w:rsid w:val="00B56D0A"/>
    <w:rsid w:val="00B60D92"/>
    <w:rsid w:val="00B66CD3"/>
    <w:rsid w:val="00BA744E"/>
    <w:rsid w:val="00BB52BC"/>
    <w:rsid w:val="00BC6DE8"/>
    <w:rsid w:val="00BD5337"/>
    <w:rsid w:val="00BE70DB"/>
    <w:rsid w:val="00BF54FA"/>
    <w:rsid w:val="00C03103"/>
    <w:rsid w:val="00C22B89"/>
    <w:rsid w:val="00C244F3"/>
    <w:rsid w:val="00C37DF5"/>
    <w:rsid w:val="00C434B9"/>
    <w:rsid w:val="00C5568C"/>
    <w:rsid w:val="00CB4C43"/>
    <w:rsid w:val="00CC3C86"/>
    <w:rsid w:val="00CC61F7"/>
    <w:rsid w:val="00CD5B24"/>
    <w:rsid w:val="00CE7396"/>
    <w:rsid w:val="00CF0172"/>
    <w:rsid w:val="00D1000A"/>
    <w:rsid w:val="00D21C26"/>
    <w:rsid w:val="00D772B9"/>
    <w:rsid w:val="00D85383"/>
    <w:rsid w:val="00DD42EE"/>
    <w:rsid w:val="00DF3079"/>
    <w:rsid w:val="00E104B5"/>
    <w:rsid w:val="00E14074"/>
    <w:rsid w:val="00E30A74"/>
    <w:rsid w:val="00E32936"/>
    <w:rsid w:val="00E56F8D"/>
    <w:rsid w:val="00E57A5B"/>
    <w:rsid w:val="00E64123"/>
    <w:rsid w:val="00E81875"/>
    <w:rsid w:val="00EE12C3"/>
    <w:rsid w:val="00EE42E2"/>
    <w:rsid w:val="00F03671"/>
    <w:rsid w:val="00F05CCB"/>
    <w:rsid w:val="00F203E2"/>
    <w:rsid w:val="00F22E0B"/>
    <w:rsid w:val="00F363C2"/>
    <w:rsid w:val="00F5327B"/>
    <w:rsid w:val="00F64284"/>
    <w:rsid w:val="00FA5A70"/>
    <w:rsid w:val="00FC2850"/>
    <w:rsid w:val="00FD25FC"/>
    <w:rsid w:val="00FD36D3"/>
    <w:rsid w:val="00FE2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1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337"/>
    <w:pPr>
      <w:keepNext/>
      <w:keepLines/>
      <w:spacing w:before="36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B14"/>
  </w:style>
  <w:style w:type="paragraph" w:styleId="Footer">
    <w:name w:val="footer"/>
    <w:basedOn w:val="Normal"/>
    <w:link w:val="FooterChar"/>
    <w:uiPriority w:val="99"/>
    <w:unhideWhenUsed/>
    <w:rsid w:val="003B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B14"/>
  </w:style>
  <w:style w:type="paragraph" w:styleId="BalloonText">
    <w:name w:val="Balloon Text"/>
    <w:basedOn w:val="Normal"/>
    <w:link w:val="BalloonTextChar"/>
    <w:uiPriority w:val="99"/>
    <w:semiHidden/>
    <w:unhideWhenUsed/>
    <w:rsid w:val="003B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B14"/>
    <w:rPr>
      <w:rFonts w:ascii="Tahoma" w:hAnsi="Tahoma" w:cs="Tahoma"/>
      <w:sz w:val="16"/>
      <w:szCs w:val="16"/>
    </w:rPr>
  </w:style>
  <w:style w:type="table" w:styleId="TableGrid">
    <w:name w:val="Table Grid"/>
    <w:basedOn w:val="TableNormal"/>
    <w:uiPriority w:val="59"/>
    <w:rsid w:val="00BA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8B6"/>
    <w:pPr>
      <w:ind w:left="720"/>
      <w:contextualSpacing/>
    </w:pPr>
  </w:style>
  <w:style w:type="character" w:styleId="CommentReference">
    <w:name w:val="annotation reference"/>
    <w:basedOn w:val="DefaultParagraphFont"/>
    <w:uiPriority w:val="99"/>
    <w:semiHidden/>
    <w:unhideWhenUsed/>
    <w:rsid w:val="00DD42EE"/>
    <w:rPr>
      <w:sz w:val="16"/>
      <w:szCs w:val="16"/>
    </w:rPr>
  </w:style>
  <w:style w:type="paragraph" w:styleId="CommentText">
    <w:name w:val="annotation text"/>
    <w:basedOn w:val="Normal"/>
    <w:link w:val="CommentTextChar"/>
    <w:uiPriority w:val="99"/>
    <w:semiHidden/>
    <w:unhideWhenUsed/>
    <w:rsid w:val="00DD42EE"/>
    <w:pPr>
      <w:spacing w:line="240" w:lineRule="auto"/>
    </w:pPr>
    <w:rPr>
      <w:sz w:val="20"/>
      <w:szCs w:val="20"/>
    </w:rPr>
  </w:style>
  <w:style w:type="character" w:customStyle="1" w:styleId="CommentTextChar">
    <w:name w:val="Comment Text Char"/>
    <w:basedOn w:val="DefaultParagraphFont"/>
    <w:link w:val="CommentText"/>
    <w:uiPriority w:val="99"/>
    <w:semiHidden/>
    <w:rsid w:val="00DD42EE"/>
    <w:rPr>
      <w:sz w:val="20"/>
      <w:szCs w:val="20"/>
    </w:rPr>
  </w:style>
  <w:style w:type="paragraph" w:styleId="CommentSubject">
    <w:name w:val="annotation subject"/>
    <w:basedOn w:val="CommentText"/>
    <w:next w:val="CommentText"/>
    <w:link w:val="CommentSubjectChar"/>
    <w:uiPriority w:val="99"/>
    <w:semiHidden/>
    <w:unhideWhenUsed/>
    <w:rsid w:val="00DD42EE"/>
    <w:rPr>
      <w:b/>
      <w:bCs/>
    </w:rPr>
  </w:style>
  <w:style w:type="character" w:customStyle="1" w:styleId="CommentSubjectChar">
    <w:name w:val="Comment Subject Char"/>
    <w:basedOn w:val="CommentTextChar"/>
    <w:link w:val="CommentSubject"/>
    <w:uiPriority w:val="99"/>
    <w:semiHidden/>
    <w:rsid w:val="00DD42EE"/>
    <w:rPr>
      <w:b/>
      <w:bCs/>
      <w:sz w:val="20"/>
      <w:szCs w:val="20"/>
    </w:rPr>
  </w:style>
  <w:style w:type="character" w:customStyle="1" w:styleId="Heading1Char">
    <w:name w:val="Heading 1 Char"/>
    <w:basedOn w:val="DefaultParagraphFont"/>
    <w:link w:val="Heading1"/>
    <w:uiPriority w:val="9"/>
    <w:rsid w:val="00BD5337"/>
    <w:rPr>
      <w:rFonts w:asciiTheme="majorHAnsi" w:eastAsiaTheme="majorEastAsia" w:hAnsiTheme="majorHAnsi" w:cstheme="majorBidi"/>
      <w:b/>
      <w:bCs/>
      <w:color w:val="365F91" w:themeColor="accent1" w:themeShade="BF"/>
      <w:sz w:val="28"/>
      <w:szCs w:val="28"/>
    </w:rPr>
  </w:style>
  <w:style w:type="table" w:styleId="LightShading-Accent1">
    <w:name w:val="Light Shading Accent 1"/>
    <w:basedOn w:val="TableNormal"/>
    <w:uiPriority w:val="60"/>
    <w:rsid w:val="00BD53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rsid w:val="00BD53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B42C6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337"/>
    <w:pPr>
      <w:keepNext/>
      <w:keepLines/>
      <w:spacing w:before="36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B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B14"/>
  </w:style>
  <w:style w:type="paragraph" w:styleId="Footer">
    <w:name w:val="footer"/>
    <w:basedOn w:val="Normal"/>
    <w:link w:val="FooterChar"/>
    <w:uiPriority w:val="99"/>
    <w:unhideWhenUsed/>
    <w:rsid w:val="003B3B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B14"/>
  </w:style>
  <w:style w:type="paragraph" w:styleId="BalloonText">
    <w:name w:val="Balloon Text"/>
    <w:basedOn w:val="Normal"/>
    <w:link w:val="BalloonTextChar"/>
    <w:uiPriority w:val="99"/>
    <w:semiHidden/>
    <w:unhideWhenUsed/>
    <w:rsid w:val="003B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B14"/>
    <w:rPr>
      <w:rFonts w:ascii="Tahoma" w:hAnsi="Tahoma" w:cs="Tahoma"/>
      <w:sz w:val="16"/>
      <w:szCs w:val="16"/>
    </w:rPr>
  </w:style>
  <w:style w:type="table" w:styleId="TableGrid">
    <w:name w:val="Table Grid"/>
    <w:basedOn w:val="TableNormal"/>
    <w:uiPriority w:val="59"/>
    <w:rsid w:val="00BA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8B6"/>
    <w:pPr>
      <w:ind w:left="720"/>
      <w:contextualSpacing/>
    </w:pPr>
  </w:style>
  <w:style w:type="character" w:styleId="CommentReference">
    <w:name w:val="annotation reference"/>
    <w:basedOn w:val="DefaultParagraphFont"/>
    <w:uiPriority w:val="99"/>
    <w:semiHidden/>
    <w:unhideWhenUsed/>
    <w:rsid w:val="00DD42EE"/>
    <w:rPr>
      <w:sz w:val="16"/>
      <w:szCs w:val="16"/>
    </w:rPr>
  </w:style>
  <w:style w:type="paragraph" w:styleId="CommentText">
    <w:name w:val="annotation text"/>
    <w:basedOn w:val="Normal"/>
    <w:link w:val="CommentTextChar"/>
    <w:uiPriority w:val="99"/>
    <w:semiHidden/>
    <w:unhideWhenUsed/>
    <w:rsid w:val="00DD42EE"/>
    <w:pPr>
      <w:spacing w:line="240" w:lineRule="auto"/>
    </w:pPr>
    <w:rPr>
      <w:sz w:val="20"/>
      <w:szCs w:val="20"/>
    </w:rPr>
  </w:style>
  <w:style w:type="character" w:customStyle="1" w:styleId="CommentTextChar">
    <w:name w:val="Comment Text Char"/>
    <w:basedOn w:val="DefaultParagraphFont"/>
    <w:link w:val="CommentText"/>
    <w:uiPriority w:val="99"/>
    <w:semiHidden/>
    <w:rsid w:val="00DD42EE"/>
    <w:rPr>
      <w:sz w:val="20"/>
      <w:szCs w:val="20"/>
    </w:rPr>
  </w:style>
  <w:style w:type="paragraph" w:styleId="CommentSubject">
    <w:name w:val="annotation subject"/>
    <w:basedOn w:val="CommentText"/>
    <w:next w:val="CommentText"/>
    <w:link w:val="CommentSubjectChar"/>
    <w:uiPriority w:val="99"/>
    <w:semiHidden/>
    <w:unhideWhenUsed/>
    <w:rsid w:val="00DD42EE"/>
    <w:rPr>
      <w:b/>
      <w:bCs/>
    </w:rPr>
  </w:style>
  <w:style w:type="character" w:customStyle="1" w:styleId="CommentSubjectChar">
    <w:name w:val="Comment Subject Char"/>
    <w:basedOn w:val="CommentTextChar"/>
    <w:link w:val="CommentSubject"/>
    <w:uiPriority w:val="99"/>
    <w:semiHidden/>
    <w:rsid w:val="00DD42EE"/>
    <w:rPr>
      <w:b/>
      <w:bCs/>
      <w:sz w:val="20"/>
      <w:szCs w:val="20"/>
    </w:rPr>
  </w:style>
  <w:style w:type="character" w:customStyle="1" w:styleId="Heading1Char">
    <w:name w:val="Heading 1 Char"/>
    <w:basedOn w:val="DefaultParagraphFont"/>
    <w:link w:val="Heading1"/>
    <w:uiPriority w:val="9"/>
    <w:rsid w:val="00BD5337"/>
    <w:rPr>
      <w:rFonts w:asciiTheme="majorHAnsi" w:eastAsiaTheme="majorEastAsia" w:hAnsiTheme="majorHAnsi" w:cstheme="majorBidi"/>
      <w:b/>
      <w:bCs/>
      <w:color w:val="365F91" w:themeColor="accent1" w:themeShade="BF"/>
      <w:sz w:val="28"/>
      <w:szCs w:val="28"/>
    </w:rPr>
  </w:style>
  <w:style w:type="table" w:styleId="LightShading-Accent1">
    <w:name w:val="Light Shading Accent 1"/>
    <w:basedOn w:val="TableNormal"/>
    <w:uiPriority w:val="60"/>
    <w:rsid w:val="00BD53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1">
    <w:name w:val="Medium Shading 2 Accent 1"/>
    <w:basedOn w:val="TableNormal"/>
    <w:uiPriority w:val="64"/>
    <w:rsid w:val="00BD53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B42C6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13092">
      <w:bodyDiv w:val="1"/>
      <w:marLeft w:val="0"/>
      <w:marRight w:val="0"/>
      <w:marTop w:val="0"/>
      <w:marBottom w:val="0"/>
      <w:divBdr>
        <w:top w:val="none" w:sz="0" w:space="0" w:color="auto"/>
        <w:left w:val="none" w:sz="0" w:space="0" w:color="auto"/>
        <w:bottom w:val="none" w:sz="0" w:space="0" w:color="auto"/>
        <w:right w:val="none" w:sz="0" w:space="0" w:color="auto"/>
      </w:divBdr>
    </w:div>
    <w:div w:id="407574568">
      <w:bodyDiv w:val="1"/>
      <w:marLeft w:val="0"/>
      <w:marRight w:val="0"/>
      <w:marTop w:val="0"/>
      <w:marBottom w:val="0"/>
      <w:divBdr>
        <w:top w:val="none" w:sz="0" w:space="0" w:color="auto"/>
        <w:left w:val="none" w:sz="0" w:space="0" w:color="auto"/>
        <w:bottom w:val="none" w:sz="0" w:space="0" w:color="auto"/>
        <w:right w:val="none" w:sz="0" w:space="0" w:color="auto"/>
      </w:divBdr>
    </w:div>
    <w:div w:id="1215770447">
      <w:bodyDiv w:val="1"/>
      <w:marLeft w:val="0"/>
      <w:marRight w:val="0"/>
      <w:marTop w:val="0"/>
      <w:marBottom w:val="0"/>
      <w:divBdr>
        <w:top w:val="none" w:sz="0" w:space="0" w:color="auto"/>
        <w:left w:val="none" w:sz="0" w:space="0" w:color="auto"/>
        <w:bottom w:val="none" w:sz="0" w:space="0" w:color="auto"/>
        <w:right w:val="none" w:sz="0" w:space="0" w:color="auto"/>
      </w:divBdr>
    </w:div>
    <w:div w:id="170066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ainCategory xmlns="9352c220-c5aa-4176-b310-478a54cdcce0">21</MainCategory>
    <Site xmlns="9352c220-c5aa-4176-b310-478a54cdcce0">
      <Value>4</Value>
    </Site>
    <SubCategory xmlns="9352c220-c5aa-4176-b310-478a54cdcce0">128</SubCategory>
    <SkillLevel xmlns="9352c220-c5aa-4176-b310-478a54cdcce0">
      <Value>All Levels</Value>
    </SkillLevel>
    <Audience xmlns="9352c220-c5aa-4176-b310-478a54cdcce0">
      <Value>3</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Worksheets</Value>
    </DocumentType>
    <TaxCatchAll xmlns="6e83a1a5-9dab-4521-85db-ea3c8196acb3"/>
    <Description0 xmlns="9352c220-c5aa-4176-b310-478a54cdcce0">This document provides guidance and templates for regional team planning work during the Regional Meetings in December 2015.</Description0>
    <GradeLevel xmlns="9352c220-c5aa-4176-b310-478a54cdcce0">
      <Value>&gt;12 Postsecondary</Value>
    </GradeLevel>
  </documentManagement>
</p:properties>
</file>

<file path=customXml/itemProps1.xml><?xml version="1.0" encoding="utf-8"?>
<ds:datastoreItem xmlns:ds="http://schemas.openxmlformats.org/officeDocument/2006/customXml" ds:itemID="{BB7ACBF5-A0A6-49BC-AF7A-B61F834817E4}"/>
</file>

<file path=customXml/itemProps2.xml><?xml version="1.0" encoding="utf-8"?>
<ds:datastoreItem xmlns:ds="http://schemas.openxmlformats.org/officeDocument/2006/customXml" ds:itemID="{BAA536F5-AA1F-481D-A4AF-6918FDA76196}"/>
</file>

<file path=customXml/itemProps3.xml><?xml version="1.0" encoding="utf-8"?>
<ds:datastoreItem xmlns:ds="http://schemas.openxmlformats.org/officeDocument/2006/customXml" ds:itemID="{DF3CD6A7-370E-4F7E-857C-A78F773AE2D9}"/>
</file>

<file path=customXml/itemProps4.xml><?xml version="1.0" encoding="utf-8"?>
<ds:datastoreItem xmlns:ds="http://schemas.openxmlformats.org/officeDocument/2006/customXml" ds:itemID="{3AF8FE02-B346-4D53-B48E-92ECEB0E29C9}"/>
</file>

<file path=docProps/app.xml><?xml version="1.0" encoding="utf-8"?>
<Properties xmlns="http://schemas.openxmlformats.org/officeDocument/2006/extended-properties" xmlns:vt="http://schemas.openxmlformats.org/officeDocument/2006/docPropsVTypes">
  <Template>Normal</Template>
  <TotalTime>0</TotalTime>
  <Pages>14</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Integrated Regional Planning Project - Guidance and Templates for Regional Team Planning Work</dc:title>
  <dc:creator>Gretchen Sullivan</dc:creator>
  <cp:keywords/>
  <cp:lastModifiedBy>Lisa Jones</cp:lastModifiedBy>
  <cp:revision>2</cp:revision>
  <cp:lastPrinted>2015-12-04T15:50:00Z</cp:lastPrinted>
  <dcterms:created xsi:type="dcterms:W3CDTF">2015-12-10T16:54:00Z</dcterms:created>
  <dcterms:modified xsi:type="dcterms:W3CDTF">2015-12-10T16:54:00Z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