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378BC48" w:rsidP="0546F512" w:rsidRDefault="1378BC48" w14:paraId="5003B27D" w14:textId="69320BCD">
      <w:pPr>
        <w:jc w:val="center"/>
        <w:rPr>
          <w:b/>
          <w:bCs/>
          <w:sz w:val="32"/>
          <w:szCs w:val="32"/>
        </w:rPr>
      </w:pPr>
      <w:r w:rsidRPr="0546F512">
        <w:rPr>
          <w:rFonts w:ascii="Arial" w:hAnsi="Arial" w:eastAsia="Arial" w:cs="Arial"/>
          <w:b/>
          <w:bCs/>
          <w:sz w:val="32"/>
          <w:szCs w:val="32"/>
        </w:rPr>
        <w:t xml:space="preserve">CEJA Clean Jobs Workforce Network Program (Workforce Hubs) </w:t>
      </w:r>
      <w:r w:rsidRPr="0546F512" w:rsidR="09D3DC6B">
        <w:rPr>
          <w:rFonts w:ascii="Arial" w:hAnsi="Arial" w:eastAsia="Arial" w:cs="Arial"/>
          <w:b/>
          <w:bCs/>
          <w:sz w:val="32"/>
          <w:szCs w:val="32"/>
        </w:rPr>
        <w:t>Eligibility Requirements and Documentation Sources</w:t>
      </w:r>
    </w:p>
    <w:p w:rsidR="00EE212A" w:rsidP="0546F512" w:rsidRDefault="09D3DC6B" w14:paraId="191BE62A" w14:textId="77777777">
      <w:pPr>
        <w:rPr>
          <w:rFonts w:ascii="Arial" w:hAnsi="Arial" w:eastAsia="Arial" w:cs="Arial"/>
        </w:rPr>
      </w:pPr>
      <w:r w:rsidRPr="00DA54EE">
        <w:rPr>
          <w:rFonts w:ascii="Arial" w:hAnsi="Arial" w:eastAsia="Arial" w:cs="Arial"/>
          <w:b/>
          <w:bCs/>
          <w:u w:val="single"/>
        </w:rPr>
        <w:t>B</w:t>
      </w:r>
      <w:r w:rsidRPr="00DA54EE" w:rsidR="4431E937">
        <w:rPr>
          <w:rFonts w:ascii="Arial" w:hAnsi="Arial" w:eastAsia="Arial" w:cs="Arial"/>
          <w:b/>
          <w:bCs/>
          <w:u w:val="single"/>
        </w:rPr>
        <w:t>ACKGROUND</w:t>
      </w:r>
      <w:r w:rsidRPr="00DA54EE">
        <w:rPr>
          <w:rFonts w:ascii="Arial" w:hAnsi="Arial" w:eastAsia="Arial" w:cs="Arial"/>
        </w:rPr>
        <w:t xml:space="preserve">: The Climate and Equitable Jobs Act (CEJA) establishes </w:t>
      </w:r>
      <w:r w:rsidRPr="00DA54EE" w:rsidR="65EB1089">
        <w:rPr>
          <w:rFonts w:ascii="Arial" w:hAnsi="Arial" w:eastAsia="Arial" w:cs="Arial"/>
        </w:rPr>
        <w:t>the Clean Jobs Workforce Network Program (Workforce Hubs)</w:t>
      </w:r>
      <w:r w:rsidRPr="00DA54EE" w:rsidR="3A98D3E3">
        <w:rPr>
          <w:rFonts w:ascii="Arial" w:hAnsi="Arial" w:eastAsia="Arial" w:cs="Arial"/>
        </w:rPr>
        <w:t xml:space="preserve">. Workforce Hubs </w:t>
      </w:r>
      <w:r w:rsidR="002923CE">
        <w:rPr>
          <w:rFonts w:ascii="Arial" w:hAnsi="Arial" w:eastAsia="Arial" w:cs="Arial"/>
        </w:rPr>
        <w:t>provide training, certification preparation, and skill development for entry-level positions in clean energy-related industries, including solar, wind, energy efficiency, and electric vehicle (EV)</w:t>
      </w:r>
      <w:r w:rsidRPr="00DA54EE" w:rsidR="3A98D3E3">
        <w:rPr>
          <w:rFonts w:ascii="Arial" w:hAnsi="Arial" w:eastAsia="Arial" w:cs="Arial"/>
        </w:rPr>
        <w:t xml:space="preserve"> maintenance.</w:t>
      </w:r>
      <w:r w:rsidRPr="00DA54EE" w:rsidR="65EB1089">
        <w:rPr>
          <w:rFonts w:ascii="Arial" w:hAnsi="Arial" w:eastAsia="Arial" w:cs="Arial"/>
        </w:rPr>
        <w:t xml:space="preserve"> </w:t>
      </w:r>
    </w:p>
    <w:p w:rsidRPr="00DA54EE" w:rsidR="25396C1C" w:rsidP="0546F512" w:rsidRDefault="00705BFD" w14:paraId="20054EDE" w14:textId="59207FEC">
      <w:pPr>
        <w:rPr>
          <w:rFonts w:ascii="Arial" w:hAnsi="Arial" w:eastAsia="Calibri" w:cs="Arial"/>
        </w:rPr>
      </w:pPr>
      <w:r>
        <w:rPr>
          <w:rFonts w:ascii="Arial" w:hAnsi="Arial" w:eastAsia="Arial" w:cs="Arial"/>
        </w:rPr>
        <w:t>Eli</w:t>
      </w:r>
      <w:r w:rsidR="00EE212A">
        <w:rPr>
          <w:rFonts w:ascii="Arial" w:hAnsi="Arial" w:eastAsia="Arial" w:cs="Arial"/>
        </w:rPr>
        <w:t xml:space="preserve">gibility requirements are identified in the table below.  </w:t>
      </w:r>
      <w:r w:rsidRPr="00DA54EE" w:rsidR="25396C1C">
        <w:rPr>
          <w:rFonts w:ascii="Arial" w:hAnsi="Arial" w:eastAsia="Arial" w:cs="Arial"/>
        </w:rPr>
        <w:t xml:space="preserve">Workforce Hub grantees must adhere to the eligibility requirements when screening program </w:t>
      </w:r>
      <w:r w:rsidRPr="00DA54EE" w:rsidR="074292DE">
        <w:rPr>
          <w:rFonts w:ascii="Arial" w:hAnsi="Arial" w:eastAsia="Arial" w:cs="Arial"/>
        </w:rPr>
        <w:t xml:space="preserve">applicants for acceptance into the program. </w:t>
      </w:r>
    </w:p>
    <w:p w:rsidRPr="00DA54EE" w:rsidR="074292DE" w:rsidP="0546F512" w:rsidRDefault="074292DE" w14:paraId="687E7627" w14:textId="7C1251C4">
      <w:pPr>
        <w:rPr>
          <w:rFonts w:ascii="Arial" w:hAnsi="Arial" w:eastAsia="Calibri" w:cs="Arial"/>
        </w:rPr>
      </w:pPr>
      <w:r w:rsidRPr="00102C86" w:rsidR="7A59B825">
        <w:rPr>
          <w:rFonts w:ascii="Arial" w:hAnsi="Arial" w:eastAsia="Arial" w:cs="Arial"/>
        </w:rPr>
        <w:t xml:space="preserve">Program compliance monitoring is </w:t>
      </w:r>
      <w:r w:rsidRPr="00102C86" w:rsidR="00606DAA">
        <w:rPr>
          <w:rFonts w:ascii="Arial" w:hAnsi="Arial" w:eastAsia="Arial" w:cs="Arial"/>
        </w:rPr>
        <w:t>required</w:t>
      </w:r>
      <w:r w:rsidRPr="00102C86" w:rsidR="00606DAA">
        <w:rPr>
          <w:rFonts w:ascii="Arial" w:hAnsi="Arial" w:eastAsia="Arial" w:cs="Arial"/>
        </w:rPr>
        <w:t xml:space="preserve"> in the</w:t>
      </w:r>
      <w:r w:rsidRPr="00102C86" w:rsidR="7A59B825">
        <w:rPr>
          <w:rFonts w:ascii="Arial" w:hAnsi="Arial" w:eastAsia="Arial" w:cs="Arial"/>
        </w:rPr>
        <w:t xml:space="preserve"> DCEO grant lifecycle. </w:t>
      </w:r>
      <w:r w:rsidRPr="00102C86" w:rsidR="3DF00C9E">
        <w:rPr>
          <w:rFonts w:ascii="Arial" w:hAnsi="Arial" w:eastAsia="Arial" w:cs="Arial"/>
        </w:rPr>
        <w:t xml:space="preserve">To ensure that grant funds are spent </w:t>
      </w:r>
      <w:r w:rsidRPr="00102C86" w:rsidR="00796F8D">
        <w:rPr>
          <w:rFonts w:ascii="Arial" w:hAnsi="Arial" w:eastAsia="Arial" w:cs="Arial"/>
        </w:rPr>
        <w:t>following the grant agreement executed by the grantee and the Department of Commerce and</w:t>
      </w:r>
      <w:r w:rsidRPr="00102C86" w:rsidR="3DF00C9E">
        <w:rPr>
          <w:rFonts w:ascii="Arial" w:hAnsi="Arial" w:eastAsia="Arial" w:cs="Arial"/>
        </w:rPr>
        <w:t xml:space="preserve"> Economic Opportunity, grants may be </w:t>
      </w:r>
      <w:r w:rsidRPr="00102C86" w:rsidR="3DF00C9E">
        <w:rPr>
          <w:rFonts w:ascii="Arial" w:hAnsi="Arial" w:eastAsia="Arial" w:cs="Arial"/>
        </w:rPr>
        <w:t>monitored</w:t>
      </w:r>
      <w:r w:rsidRPr="00102C86" w:rsidR="3DF00C9E">
        <w:rPr>
          <w:rFonts w:ascii="Arial" w:hAnsi="Arial" w:eastAsia="Arial" w:cs="Arial"/>
        </w:rPr>
        <w:t xml:space="preserve"> by </w:t>
      </w:r>
      <w:r w:rsidRPr="00102C86" w:rsidR="00DA54EE">
        <w:rPr>
          <w:rFonts w:ascii="Arial" w:hAnsi="Arial" w:eastAsia="Arial" w:cs="Arial"/>
        </w:rPr>
        <w:t xml:space="preserve">DCEO </w:t>
      </w:r>
      <w:r w:rsidRPr="00102C86" w:rsidR="3DF00C9E">
        <w:rPr>
          <w:rFonts w:ascii="Arial" w:hAnsi="Arial" w:eastAsia="Arial" w:cs="Arial"/>
        </w:rPr>
        <w:t>Grant Monitors. Grant Monitors perform an in-depth review of grant expenditures and program execution. Monitoring requirements apply to all Grantees, subgrantees, contractors</w:t>
      </w:r>
      <w:r w:rsidRPr="00102C86" w:rsidR="00796F8D">
        <w:rPr>
          <w:rFonts w:ascii="Arial" w:hAnsi="Arial" w:eastAsia="Arial" w:cs="Arial"/>
        </w:rPr>
        <w:t>,</w:t>
      </w:r>
      <w:r w:rsidRPr="00102C86" w:rsidR="3DF00C9E">
        <w:rPr>
          <w:rFonts w:ascii="Arial" w:hAnsi="Arial" w:eastAsia="Arial" w:cs="Arial"/>
        </w:rPr>
        <w:t xml:space="preserve"> and subcontractors who receive or provide services related to a grant. </w:t>
      </w:r>
      <w:r w:rsidRPr="00102C86" w:rsidR="0F9E19B6">
        <w:rPr>
          <w:rFonts w:ascii="Arial" w:hAnsi="Arial" w:eastAsia="Arial" w:cs="Arial"/>
        </w:rPr>
        <w:t>The Grantee must permit any agent authorized by the Grantor, upon presentation of credentials, in accordance with all methods available by law, full access to and the right to examine any document, paper</w:t>
      </w:r>
      <w:r w:rsidRPr="00102C86" w:rsidR="00796F8D">
        <w:rPr>
          <w:rFonts w:ascii="Arial" w:hAnsi="Arial" w:eastAsia="Arial" w:cs="Arial"/>
        </w:rPr>
        <w:t>,</w:t>
      </w:r>
      <w:r w:rsidRPr="00102C86" w:rsidR="0F9E19B6">
        <w:rPr>
          <w:rFonts w:ascii="Arial" w:hAnsi="Arial" w:eastAsia="Arial" w:cs="Arial"/>
        </w:rPr>
        <w:t xml:space="preserve"> and records</w:t>
      </w:r>
      <w:r w:rsidRPr="00102C86" w:rsidR="00796F8D">
        <w:rPr>
          <w:rFonts w:ascii="Arial" w:hAnsi="Arial" w:eastAsia="Arial" w:cs="Arial"/>
        </w:rPr>
        <w:t>,</w:t>
      </w:r>
      <w:r w:rsidRPr="00102C86" w:rsidR="0F9E19B6">
        <w:rPr>
          <w:rFonts w:ascii="Arial" w:hAnsi="Arial" w:eastAsia="Arial" w:cs="Arial"/>
        </w:rPr>
        <w:t xml:space="preserve"> either in </w:t>
      </w:r>
      <w:r w:rsidRPr="00102C86" w:rsidR="00796F8D">
        <w:rPr>
          <w:rFonts w:ascii="Arial" w:hAnsi="Arial" w:eastAsia="Arial" w:cs="Arial"/>
        </w:rPr>
        <w:t>hard copy</w:t>
      </w:r>
      <w:r w:rsidRPr="00102C86" w:rsidR="0F9E19B6">
        <w:rPr>
          <w:rFonts w:ascii="Arial" w:hAnsi="Arial" w:eastAsia="Arial" w:cs="Arial"/>
        </w:rPr>
        <w:t xml:space="preserve"> or electronic format, of the Grantee involving transactions relating to this Award. </w:t>
      </w:r>
    </w:p>
    <w:p w:rsidRPr="00DA54EE" w:rsidR="6D1850AB" w:rsidP="0546F512" w:rsidRDefault="6D1850AB" w14:paraId="1475008C" w14:textId="57787041">
      <w:pPr>
        <w:rPr>
          <w:rFonts w:ascii="Arial" w:hAnsi="Arial" w:eastAsia="Calibri" w:cs="Arial"/>
        </w:rPr>
      </w:pPr>
      <w:r w:rsidRPr="00DA54EE">
        <w:rPr>
          <w:rFonts w:ascii="Arial" w:hAnsi="Arial" w:eastAsia="Arial" w:cs="Arial"/>
        </w:rPr>
        <w:t>Grantees must ensure th</w:t>
      </w:r>
      <w:r w:rsidRPr="00DA54EE" w:rsidR="4A51D414">
        <w:rPr>
          <w:rFonts w:ascii="Arial" w:hAnsi="Arial" w:eastAsia="Arial" w:cs="Arial"/>
        </w:rPr>
        <w:t>at the</w:t>
      </w:r>
      <w:r w:rsidRPr="00DA54EE">
        <w:rPr>
          <w:rFonts w:ascii="Arial" w:hAnsi="Arial" w:eastAsia="Arial" w:cs="Arial"/>
        </w:rPr>
        <w:t xml:space="preserve"> participants they enroll </w:t>
      </w:r>
      <w:r w:rsidR="00796F8D">
        <w:rPr>
          <w:rFonts w:ascii="Arial" w:hAnsi="Arial" w:eastAsia="Arial" w:cs="Arial"/>
        </w:rPr>
        <w:t>in</w:t>
      </w:r>
      <w:r w:rsidRPr="00DA54EE" w:rsidR="546D7D00">
        <w:rPr>
          <w:rFonts w:ascii="Arial" w:hAnsi="Arial" w:eastAsia="Arial" w:cs="Arial"/>
        </w:rPr>
        <w:t xml:space="preserve"> Workforce Hub programming meet program eligibility requirements. </w:t>
      </w:r>
      <w:r w:rsidRPr="00DA54EE" w:rsidR="16AFBD7C">
        <w:rPr>
          <w:rFonts w:ascii="Arial" w:hAnsi="Arial" w:eastAsia="Arial" w:cs="Arial"/>
        </w:rPr>
        <w:t>Grantees must be able to demonstrate individual participant eligibility to compliance monitors</w:t>
      </w:r>
      <w:r w:rsidRPr="00DA54EE" w:rsidR="182F9B47">
        <w:rPr>
          <w:rFonts w:ascii="Arial" w:hAnsi="Arial" w:eastAsia="Arial" w:cs="Arial"/>
        </w:rPr>
        <w:t xml:space="preserve">. The </w:t>
      </w:r>
      <w:r w:rsidR="0004077B">
        <w:rPr>
          <w:rFonts w:ascii="Arial" w:hAnsi="Arial" w:eastAsia="Arial" w:cs="Arial"/>
        </w:rPr>
        <w:t>documentation sources below are being provided as guidance for grantees in preparation for</w:t>
      </w:r>
      <w:r w:rsidRPr="00DA54EE" w:rsidR="182F9B47">
        <w:rPr>
          <w:rFonts w:ascii="Arial" w:hAnsi="Arial" w:eastAsia="Arial" w:cs="Arial"/>
        </w:rPr>
        <w:t xml:space="preserve"> compliance monitoring. Workforce Hub grantees should collect documentation on each applicable element of participant eligibility. </w:t>
      </w:r>
    </w:p>
    <w:p w:rsidR="7E9B88A5" w:rsidP="3453EB65" w:rsidRDefault="7E9B88A5" w14:paraId="61D8D119" w14:textId="46C2C0DE" w14:noSpellErr="1">
      <w:pPr>
        <w:rPr>
          <w:rFonts w:ascii="Arial" w:hAnsi="Arial" w:eastAsia="Arial" w:cs="Arial"/>
          <w:color w:val="000000" w:themeColor="text1"/>
        </w:rPr>
      </w:pPr>
      <w:bookmarkStart w:name="_Hlk197690488" w:id="0"/>
      <w:r w:rsidRPr="518C9CF0" w:rsidR="7E9B88A5">
        <w:rPr>
          <w:rFonts w:ascii="Arial" w:hAnsi="Arial" w:eastAsia="Arial" w:cs="Arial"/>
          <w:b w:val="1"/>
          <w:bCs w:val="1"/>
          <w:u w:val="single"/>
        </w:rPr>
        <w:t>RECORD KEEPING</w:t>
      </w:r>
      <w:r w:rsidRPr="518C9CF0" w:rsidR="7E9B88A5">
        <w:rPr>
          <w:rFonts w:ascii="Arial" w:hAnsi="Arial" w:eastAsia="Arial" w:cs="Arial"/>
        </w:rPr>
        <w:t xml:space="preserve">: </w:t>
      </w:r>
      <w:r w:rsidRPr="518C9CF0" w:rsidR="68B2474A">
        <w:rPr>
          <w:rFonts w:ascii="Arial" w:hAnsi="Arial" w:eastAsia="Arial" w:cs="Arial"/>
          <w:color w:val="000000" w:themeColor="text1" w:themeTint="FF" w:themeShade="FF"/>
        </w:rPr>
        <w:t xml:space="preserve">Grantees should collect </w:t>
      </w:r>
      <w:r w:rsidRPr="518C9CF0" w:rsidR="0004077B">
        <w:rPr>
          <w:rFonts w:ascii="Arial" w:hAnsi="Arial" w:eastAsia="Arial" w:cs="Arial"/>
          <w:color w:val="000000" w:themeColor="text1" w:themeTint="FF" w:themeShade="FF"/>
        </w:rPr>
        <w:t xml:space="preserve">and </w:t>
      </w:r>
      <w:r w:rsidRPr="518C9CF0" w:rsidR="0004077B">
        <w:rPr>
          <w:rFonts w:ascii="Arial" w:hAnsi="Arial" w:eastAsia="Arial" w:cs="Arial"/>
          <w:color w:val="000000" w:themeColor="text1" w:themeTint="FF" w:themeShade="FF"/>
        </w:rPr>
        <w:t>maintain</w:t>
      </w:r>
      <w:r w:rsidRPr="518C9CF0" w:rsidR="0004077B">
        <w:rPr>
          <w:rFonts w:ascii="Arial" w:hAnsi="Arial" w:eastAsia="Arial" w:cs="Arial"/>
          <w:color w:val="000000" w:themeColor="text1" w:themeTint="FF" w:themeShade="FF"/>
        </w:rPr>
        <w:t xml:space="preserve"> documentation</w:t>
      </w:r>
      <w:r w:rsidRPr="518C9CF0" w:rsidR="68B2474A">
        <w:rPr>
          <w:rFonts w:ascii="Arial" w:hAnsi="Arial" w:eastAsia="Arial" w:cs="Arial"/>
          <w:color w:val="000000" w:themeColor="text1" w:themeTint="FF" w:themeShade="FF"/>
        </w:rPr>
        <w:t xml:space="preserve"> in the Participant File. Documents may be kept in hard copy or digital form. However, grantees should be consistent in their </w:t>
      </w:r>
      <w:r w:rsidRPr="518C9CF0" w:rsidR="0004077B">
        <w:rPr>
          <w:rFonts w:ascii="Arial" w:hAnsi="Arial" w:eastAsia="Arial" w:cs="Arial"/>
          <w:color w:val="000000" w:themeColor="text1" w:themeTint="FF" w:themeShade="FF"/>
        </w:rPr>
        <w:t>record-keeping</w:t>
      </w:r>
      <w:r w:rsidRPr="518C9CF0" w:rsidR="68B2474A">
        <w:rPr>
          <w:rFonts w:ascii="Arial" w:hAnsi="Arial" w:eastAsia="Arial" w:cs="Arial"/>
          <w:color w:val="000000" w:themeColor="text1" w:themeTint="FF" w:themeShade="FF"/>
        </w:rPr>
        <w:t xml:space="preserve"> approach and follow guidance in </w:t>
      </w:r>
      <w:hyperlink r:id="R04291231419b4d6b">
        <w:r w:rsidRPr="518C9CF0" w:rsidR="68B2474A">
          <w:rPr>
            <w:rStyle w:val="Hyperlink"/>
            <w:rFonts w:ascii="Arial" w:hAnsi="Arial" w:eastAsia="Arial" w:cs="Arial"/>
          </w:rPr>
          <w:t>2 CFR 200.334</w:t>
        </w:r>
      </w:hyperlink>
      <w:r w:rsidRPr="518C9CF0" w:rsidR="68B2474A">
        <w:rPr>
          <w:rFonts w:ascii="Arial" w:hAnsi="Arial" w:eastAsia="Arial" w:cs="Arial"/>
          <w:color w:val="000000" w:themeColor="text1" w:themeTint="FF" w:themeShade="FF"/>
        </w:rPr>
        <w:t xml:space="preserve"> for storage of records.</w:t>
      </w:r>
    </w:p>
    <w:tbl>
      <w:tblPr>
        <w:tblStyle w:val="TableGrid"/>
        <w:tblW w:w="0" w:type="auto"/>
        <w:shd w:val="clear" w:color="auto" w:fill="B4C6E7" w:themeFill="accent1" w:themeFillTint="66"/>
        <w:tblLook w:val="04A0" w:firstRow="1" w:lastRow="0" w:firstColumn="1" w:lastColumn="0" w:noHBand="0" w:noVBand="1"/>
      </w:tblPr>
      <w:tblGrid>
        <w:gridCol w:w="12950"/>
      </w:tblGrid>
      <w:tr w:rsidR="00E83CE4" w:rsidTr="00E83CE4" w14:paraId="7E9B96E8" w14:textId="77777777">
        <w:tc>
          <w:tcPr>
            <w:tcW w:w="12950" w:type="dxa"/>
            <w:shd w:val="clear" w:color="auto" w:fill="B4C6E7" w:themeFill="accent1" w:themeFillTint="66"/>
          </w:tcPr>
          <w:p w:rsidRPr="00DA54EE" w:rsidR="00E83CE4" w:rsidP="00E83CE4" w:rsidRDefault="00E83CE4" w14:paraId="030FE9E6" w14:textId="77777777">
            <w:pPr>
              <w:jc w:val="center"/>
              <w:rPr>
                <w:rFonts w:ascii="Arial" w:hAnsi="Arial" w:cs="Arial"/>
                <w:b/>
                <w:bCs/>
              </w:rPr>
            </w:pPr>
            <w:r w:rsidRPr="5A4AE86C">
              <w:rPr>
                <w:rFonts w:ascii="Arial" w:hAnsi="Arial" w:cs="Arial"/>
                <w:b/>
                <w:bCs/>
              </w:rPr>
              <w:t xml:space="preserve">General Eligibility Requirements (for all applicants after </w:t>
            </w:r>
            <w:r>
              <w:rPr>
                <w:rFonts w:ascii="Arial" w:hAnsi="Arial" w:cs="Arial"/>
                <w:b/>
                <w:bCs/>
              </w:rPr>
              <w:t xml:space="preserve">the </w:t>
            </w:r>
            <w:r w:rsidRPr="5A4AE86C">
              <w:rPr>
                <w:rFonts w:ascii="Arial" w:hAnsi="Arial" w:cs="Arial"/>
                <w:b/>
                <w:bCs/>
              </w:rPr>
              <w:t>effective date of 7/1/2025)</w:t>
            </w:r>
          </w:p>
          <w:p w:rsidRPr="00DA54EE" w:rsidR="00E83CE4" w:rsidP="00E83CE4" w:rsidRDefault="00E83CE4" w14:paraId="148CCB50" w14:textId="77777777">
            <w:pPr>
              <w:rPr>
                <w:rFonts w:ascii="Arial" w:hAnsi="Arial" w:cs="Arial"/>
              </w:rPr>
            </w:pPr>
            <w:r w:rsidRPr="00DA54EE">
              <w:rPr>
                <w:rFonts w:ascii="Arial" w:hAnsi="Arial" w:cs="Arial"/>
              </w:rPr>
              <w:t>Eligible participants for the Clean Jobs Workforce Network Program include Illinois residents authorized to work in the United States who are at least 18 years of age and:</w:t>
            </w:r>
          </w:p>
          <w:p w:rsidRPr="00DA54EE" w:rsidR="00E83CE4" w:rsidP="00E83CE4" w:rsidRDefault="00E83CE4" w14:paraId="78607CBA" w14:textId="77777777">
            <w:pPr>
              <w:pStyle w:val="ListParagraph"/>
              <w:numPr>
                <w:ilvl w:val="0"/>
                <w:numId w:val="7"/>
              </w:numPr>
              <w:rPr>
                <w:rFonts w:ascii="Arial" w:hAnsi="Arial" w:cs="Arial"/>
              </w:rPr>
            </w:pPr>
            <w:r w:rsidRPr="00DA54EE">
              <w:rPr>
                <w:rFonts w:ascii="Arial" w:hAnsi="Arial" w:cs="Arial"/>
              </w:rPr>
              <w:t>Reside in an area that is:</w:t>
            </w:r>
          </w:p>
          <w:p w:rsidRPr="00DA54EE" w:rsidR="00E83CE4" w:rsidP="00E83CE4" w:rsidRDefault="00E83CE4" w14:paraId="289DD30C" w14:textId="77777777">
            <w:pPr>
              <w:pStyle w:val="ListParagraph"/>
              <w:numPr>
                <w:ilvl w:val="1"/>
                <w:numId w:val="7"/>
              </w:numPr>
              <w:rPr>
                <w:rFonts w:ascii="Arial" w:hAnsi="Arial" w:cs="Arial"/>
              </w:rPr>
            </w:pPr>
            <w:r w:rsidRPr="00DA54EE">
              <w:rPr>
                <w:rFonts w:ascii="Arial" w:hAnsi="Arial" w:cs="Arial"/>
              </w:rPr>
              <w:t xml:space="preserve">Both an R3 Area as established </w:t>
            </w:r>
            <w:r>
              <w:rPr>
                <w:rFonts w:ascii="Arial" w:hAnsi="Arial" w:cs="Arial"/>
              </w:rPr>
              <w:t>under</w:t>
            </w:r>
            <w:r w:rsidRPr="00DA54EE">
              <w:rPr>
                <w:rFonts w:ascii="Arial" w:hAnsi="Arial" w:cs="Arial"/>
              </w:rPr>
              <w:t xml:space="preserve"> Section 10-40 of the Cannabis Regulation and Tax Act [410 ILCS 705] and an environmental justice community; or</w:t>
            </w:r>
          </w:p>
          <w:p w:rsidRPr="00DA54EE" w:rsidR="00E83CE4" w:rsidP="00E83CE4" w:rsidRDefault="00E83CE4" w14:paraId="49B6475B" w14:textId="77777777">
            <w:pPr>
              <w:pStyle w:val="ListParagraph"/>
              <w:numPr>
                <w:ilvl w:val="1"/>
                <w:numId w:val="7"/>
              </w:numPr>
              <w:rPr>
                <w:rFonts w:ascii="Arial" w:hAnsi="Arial" w:cs="Arial"/>
              </w:rPr>
            </w:pPr>
            <w:r w:rsidRPr="00DA54EE">
              <w:rPr>
                <w:rFonts w:ascii="Arial" w:hAnsi="Arial" w:cs="Arial"/>
              </w:rPr>
              <w:t xml:space="preserve">Either an R3 Area as established </w:t>
            </w:r>
            <w:r>
              <w:rPr>
                <w:rFonts w:ascii="Arial" w:hAnsi="Arial" w:cs="Arial"/>
              </w:rPr>
              <w:t>under</w:t>
            </w:r>
            <w:r w:rsidRPr="00DA54EE">
              <w:rPr>
                <w:rFonts w:ascii="Arial" w:hAnsi="Arial" w:cs="Arial"/>
              </w:rPr>
              <w:t xml:space="preserve"> Section 10-40 of the Cannabis Regulation and Tax Act [410 ILCS 705] or an environmental justice community; or</w:t>
            </w:r>
          </w:p>
          <w:p w:rsidRPr="00DA54EE" w:rsidR="00E83CE4" w:rsidP="00E83CE4" w:rsidRDefault="00E83CE4" w14:paraId="70DC3949" w14:textId="77777777">
            <w:pPr>
              <w:pStyle w:val="ListParagraph"/>
              <w:ind w:left="1440"/>
              <w:rPr>
                <w:rFonts w:ascii="Arial" w:hAnsi="Arial" w:cs="Arial"/>
              </w:rPr>
            </w:pPr>
          </w:p>
          <w:p w:rsidRPr="00DA54EE" w:rsidR="00E83CE4" w:rsidP="00E83CE4" w:rsidRDefault="00E83CE4" w14:paraId="4B8E8D72" w14:textId="77777777">
            <w:pPr>
              <w:pStyle w:val="ListParagraph"/>
              <w:numPr>
                <w:ilvl w:val="0"/>
                <w:numId w:val="7"/>
              </w:numPr>
              <w:rPr>
                <w:rFonts w:ascii="Arial" w:hAnsi="Arial" w:cs="Arial"/>
              </w:rPr>
            </w:pPr>
            <w:r w:rsidRPr="00DA54EE">
              <w:rPr>
                <w:rFonts w:ascii="Arial" w:hAnsi="Arial" w:cs="Arial"/>
              </w:rPr>
              <w:lastRenderedPageBreak/>
              <w:t>Qualify as eligible to participate as follows:</w:t>
            </w:r>
          </w:p>
          <w:p w:rsidRPr="00DA54EE" w:rsidR="00E83CE4" w:rsidP="00E83CE4" w:rsidRDefault="00E83CE4" w14:paraId="36D525DB" w14:textId="77777777">
            <w:pPr>
              <w:pStyle w:val="ListParagraph"/>
              <w:numPr>
                <w:ilvl w:val="1"/>
                <w:numId w:val="7"/>
              </w:numPr>
              <w:rPr>
                <w:rFonts w:ascii="Arial" w:hAnsi="Arial" w:cs="Arial"/>
              </w:rPr>
            </w:pPr>
            <w:r w:rsidRPr="00DA54EE">
              <w:rPr>
                <w:rFonts w:ascii="Arial" w:hAnsi="Arial" w:cs="Arial"/>
              </w:rPr>
              <w:t>Meets the definition of a displaced energy worker; or</w:t>
            </w:r>
          </w:p>
          <w:p w:rsidRPr="00DA54EE" w:rsidR="00E83CE4" w:rsidP="00E83CE4" w:rsidRDefault="00E83CE4" w14:paraId="2A1A1B6D" w14:textId="77777777">
            <w:pPr>
              <w:pStyle w:val="ListParagraph"/>
              <w:numPr>
                <w:ilvl w:val="1"/>
                <w:numId w:val="7"/>
              </w:numPr>
              <w:rPr>
                <w:rFonts w:ascii="Arial" w:hAnsi="Arial" w:cs="Arial"/>
              </w:rPr>
            </w:pPr>
            <w:r w:rsidRPr="00DA54EE">
              <w:rPr>
                <w:rFonts w:ascii="Arial" w:hAnsi="Arial" w:cs="Arial"/>
              </w:rPr>
              <w:t>Is a person who faces barriers to employment, including, but not limited to, low educational attainment, prior involvement with the criminal legal system, language barriers, or is a person who is a graduate or current member of the foster care system.</w:t>
            </w:r>
          </w:p>
          <w:p w:rsidR="00E83CE4" w:rsidP="3453EB65" w:rsidRDefault="00E83CE4" w14:paraId="7F7D2258" w14:textId="77777777">
            <w:pPr>
              <w:rPr>
                <w:rFonts w:ascii="Arial" w:hAnsi="Arial" w:eastAsia="Arial" w:cs="Arial"/>
                <w:color w:val="000000" w:themeColor="text1"/>
              </w:rPr>
            </w:pPr>
          </w:p>
        </w:tc>
      </w:tr>
    </w:tbl>
    <w:p w:rsidRPr="00DA54EE" w:rsidR="00430CAF" w:rsidP="3453EB65" w:rsidRDefault="00430CAF" w14:paraId="1E77A6F2" w14:textId="77777777">
      <w:pPr>
        <w:rPr>
          <w:rFonts w:ascii="Arial" w:hAnsi="Arial" w:eastAsia="Arial" w:cs="Arial"/>
        </w:rPr>
      </w:pPr>
    </w:p>
    <w:tbl>
      <w:tblPr>
        <w:tblStyle w:val="TableGrid"/>
        <w:tblW w:w="5000" w:type="pct"/>
        <w:tblLook w:val="04A0" w:firstRow="1" w:lastRow="0" w:firstColumn="1" w:lastColumn="0" w:noHBand="0" w:noVBand="1"/>
      </w:tblPr>
      <w:tblGrid>
        <w:gridCol w:w="3505"/>
        <w:gridCol w:w="4141"/>
        <w:gridCol w:w="5304"/>
      </w:tblGrid>
      <w:tr w:rsidRPr="00DA54EE" w:rsidR="6A30F3FB" w:rsidTr="62ABF9F5" w14:paraId="31D37165" w14:textId="77777777">
        <w:trPr>
          <w:trHeight w:val="300"/>
          <w:tblHeader/>
        </w:trPr>
        <w:tc>
          <w:tcPr>
            <w:tcW w:w="3505" w:type="dxa"/>
            <w:shd w:val="clear" w:color="auto" w:fill="BFBFBF" w:themeFill="background1" w:themeFillShade="BF"/>
            <w:tcMar/>
          </w:tcPr>
          <w:bookmarkEnd w:id="0"/>
          <w:p w:rsidRPr="006C2296" w:rsidR="6A30F3FB" w:rsidP="006C2296" w:rsidRDefault="00144808" w14:paraId="4C19B886" w14:textId="2D674A66">
            <w:pPr>
              <w:jc w:val="center"/>
              <w:rPr>
                <w:rFonts w:ascii="Arial" w:hAnsi="Arial" w:cs="Arial"/>
                <w:b/>
                <w:bCs/>
              </w:rPr>
            </w:pPr>
            <w:r w:rsidRPr="006C2296">
              <w:rPr>
                <w:rFonts w:ascii="Arial" w:hAnsi="Arial" w:cs="Arial"/>
                <w:b/>
                <w:bCs/>
              </w:rPr>
              <w:t>Requirement</w:t>
            </w:r>
          </w:p>
        </w:tc>
        <w:tc>
          <w:tcPr>
            <w:tcW w:w="4141" w:type="dxa"/>
            <w:shd w:val="clear" w:color="auto" w:fill="BFBFBF" w:themeFill="background1" w:themeFillShade="BF"/>
            <w:tcMar/>
            <w:vAlign w:val="center"/>
          </w:tcPr>
          <w:p w:rsidRPr="00DA54EE" w:rsidR="0A5BCDDA" w:rsidP="5A4AE86C" w:rsidRDefault="0A5BCDDA" w14:paraId="06AC9A37" w14:textId="3768A207">
            <w:pPr>
              <w:jc w:val="center"/>
              <w:rPr>
                <w:rFonts w:ascii="Arial" w:hAnsi="Arial" w:cs="Arial"/>
              </w:rPr>
            </w:pPr>
            <w:r w:rsidRPr="5A4AE86C">
              <w:rPr>
                <w:rFonts w:ascii="Arial" w:hAnsi="Arial" w:cs="Arial"/>
                <w:b/>
                <w:bCs/>
              </w:rPr>
              <w:t>Explanation of Requirement</w:t>
            </w:r>
          </w:p>
          <w:p w:rsidRPr="00DA54EE" w:rsidR="6A30F3FB" w:rsidP="5A4AE86C" w:rsidRDefault="6A30F3FB" w14:paraId="674E2BD1" w14:textId="7AA0798A">
            <w:pPr>
              <w:jc w:val="center"/>
              <w:rPr>
                <w:rFonts w:ascii="Arial" w:hAnsi="Arial" w:cs="Arial"/>
                <w:b/>
                <w:bCs/>
              </w:rPr>
            </w:pPr>
          </w:p>
        </w:tc>
        <w:tc>
          <w:tcPr>
            <w:tcW w:w="5304" w:type="dxa"/>
            <w:shd w:val="clear" w:color="auto" w:fill="BFBFBF" w:themeFill="background1" w:themeFillShade="BF"/>
            <w:tcMar/>
            <w:vAlign w:val="center"/>
          </w:tcPr>
          <w:p w:rsidRPr="00DA54EE" w:rsidR="1EF4B430" w:rsidP="5A4AE86C" w:rsidRDefault="0A5BCDDA" w14:paraId="4A7D4A4E" w14:textId="53EB67F1">
            <w:pPr>
              <w:jc w:val="center"/>
              <w:rPr>
                <w:rFonts w:ascii="Arial" w:hAnsi="Arial" w:cs="Arial"/>
                <w:b/>
                <w:bCs/>
              </w:rPr>
            </w:pPr>
            <w:r w:rsidRPr="5A4AE86C">
              <w:rPr>
                <w:rFonts w:ascii="Arial" w:hAnsi="Arial" w:cs="Arial"/>
                <w:b/>
                <w:bCs/>
              </w:rPr>
              <w:t>Documentation Sources Allowed</w:t>
            </w:r>
          </w:p>
          <w:p w:rsidRPr="00DA54EE" w:rsidR="6A30F3FB" w:rsidP="5A4AE86C" w:rsidRDefault="6A30F3FB" w14:paraId="2B048E2E" w14:textId="0DEBBA5A">
            <w:pPr>
              <w:jc w:val="center"/>
              <w:rPr>
                <w:rFonts w:ascii="Arial" w:hAnsi="Arial" w:cs="Arial"/>
                <w:b/>
                <w:bCs/>
              </w:rPr>
            </w:pPr>
          </w:p>
        </w:tc>
      </w:tr>
      <w:tr w:rsidRPr="00DA54EE" w:rsidR="009B0147" w:rsidTr="62ABF9F5" w14:paraId="4C9C0723" w14:textId="77777777">
        <w:tc>
          <w:tcPr>
            <w:tcW w:w="3505" w:type="dxa"/>
            <w:tcMar/>
          </w:tcPr>
          <w:p w:rsidRPr="00DA54EE" w:rsidR="009B0147" w:rsidP="009B0147" w:rsidRDefault="009B0147" w14:paraId="25A79413" w14:textId="74F54F62">
            <w:pPr>
              <w:rPr>
                <w:rFonts w:ascii="Arial" w:hAnsi="Arial" w:cs="Arial"/>
              </w:rPr>
            </w:pPr>
            <w:r w:rsidRPr="00DA54EE">
              <w:rPr>
                <w:rFonts w:ascii="Arial" w:hAnsi="Arial" w:cs="Arial"/>
              </w:rPr>
              <w:t>Illinois Resident</w:t>
            </w:r>
            <w:r w:rsidRPr="00DA54EE" w:rsidR="63C384B6">
              <w:rPr>
                <w:rFonts w:ascii="Arial" w:hAnsi="Arial" w:cs="Arial"/>
              </w:rPr>
              <w:t>;</w:t>
            </w:r>
          </w:p>
        </w:tc>
        <w:tc>
          <w:tcPr>
            <w:tcW w:w="4141" w:type="dxa"/>
            <w:tcMar/>
          </w:tcPr>
          <w:p w:rsidRPr="00DA54EE" w:rsidR="009B0147" w:rsidP="009B0147" w:rsidRDefault="1EF4B430" w14:paraId="28E862D0" w14:textId="54F0234A">
            <w:pPr>
              <w:rPr>
                <w:rFonts w:ascii="Arial" w:hAnsi="Arial" w:cs="Arial"/>
              </w:rPr>
            </w:pPr>
            <w:r w:rsidRPr="00DA54EE">
              <w:rPr>
                <w:rFonts w:ascii="Arial" w:hAnsi="Arial" w:cs="Arial"/>
              </w:rPr>
              <w:t>Individuals participating in the C</w:t>
            </w:r>
            <w:r w:rsidRPr="00DA54EE" w:rsidR="192E71EB">
              <w:rPr>
                <w:rFonts w:ascii="Arial" w:hAnsi="Arial" w:cs="Arial"/>
              </w:rPr>
              <w:t>lean Jobs Workforce Network Program</w:t>
            </w:r>
            <w:r w:rsidRPr="00DA54EE">
              <w:rPr>
                <w:rFonts w:ascii="Arial" w:hAnsi="Arial" w:cs="Arial"/>
              </w:rPr>
              <w:t xml:space="preserve"> shall be Illinois residents</w:t>
            </w:r>
          </w:p>
        </w:tc>
        <w:tc>
          <w:tcPr>
            <w:tcW w:w="5304" w:type="dxa"/>
            <w:tcMar/>
          </w:tcPr>
          <w:p w:rsidRPr="00DA54EE" w:rsidR="009B0147" w:rsidP="00DC013B" w:rsidRDefault="1EF4B430" w14:paraId="576B3DE1" w14:textId="02ACA3E9">
            <w:pPr>
              <w:pStyle w:val="ListParagraph"/>
              <w:numPr>
                <w:ilvl w:val="0"/>
                <w:numId w:val="10"/>
              </w:numPr>
              <w:ind w:left="288" w:hanging="288"/>
              <w:rPr>
                <w:rFonts w:ascii="Arial" w:hAnsi="Arial" w:cs="Arial"/>
              </w:rPr>
            </w:pPr>
            <w:r w:rsidRPr="00DA54EE">
              <w:rPr>
                <w:rFonts w:ascii="Arial" w:hAnsi="Arial" w:cs="Arial"/>
              </w:rPr>
              <w:t>Driver’s License</w:t>
            </w:r>
          </w:p>
          <w:p w:rsidRPr="00DA54EE" w:rsidR="009B0147" w:rsidP="00DC013B" w:rsidRDefault="009B0147" w14:paraId="4831CFEF" w14:textId="3064A2CD">
            <w:pPr>
              <w:pStyle w:val="ListParagraph"/>
              <w:numPr>
                <w:ilvl w:val="0"/>
                <w:numId w:val="10"/>
              </w:numPr>
              <w:ind w:left="288" w:hanging="288"/>
              <w:rPr>
                <w:rFonts w:ascii="Arial" w:hAnsi="Arial" w:cs="Arial"/>
              </w:rPr>
            </w:pPr>
            <w:r w:rsidRPr="00DA54EE">
              <w:rPr>
                <w:rFonts w:ascii="Arial" w:hAnsi="Arial" w:cs="Arial"/>
              </w:rPr>
              <w:t xml:space="preserve">Letter/document addressed to </w:t>
            </w:r>
            <w:r w:rsidR="008C0E02">
              <w:rPr>
                <w:rFonts w:ascii="Arial" w:hAnsi="Arial" w:cs="Arial"/>
              </w:rPr>
              <w:t xml:space="preserve">the </w:t>
            </w:r>
            <w:proofErr w:type="gramStart"/>
            <w:r w:rsidRPr="00DA54EE">
              <w:rPr>
                <w:rFonts w:ascii="Arial" w:hAnsi="Arial" w:cs="Arial"/>
              </w:rPr>
              <w:t>participant</w:t>
            </w:r>
            <w:proofErr w:type="gramEnd"/>
          </w:p>
          <w:p w:rsidRPr="00DA54EE" w:rsidR="009B0147" w:rsidP="00DC013B" w:rsidRDefault="009B0147" w14:paraId="3A02CC95" w14:textId="5B5BE5AB">
            <w:pPr>
              <w:pStyle w:val="ListParagraph"/>
              <w:numPr>
                <w:ilvl w:val="0"/>
                <w:numId w:val="10"/>
              </w:numPr>
              <w:ind w:left="288" w:hanging="288"/>
              <w:rPr>
                <w:rFonts w:ascii="Arial" w:hAnsi="Arial" w:cs="Arial"/>
              </w:rPr>
            </w:pPr>
            <w:r w:rsidRPr="00DA54EE">
              <w:rPr>
                <w:rFonts w:ascii="Arial" w:hAnsi="Arial" w:cs="Arial"/>
              </w:rPr>
              <w:t>ID card with address</w:t>
            </w:r>
          </w:p>
          <w:p w:rsidRPr="00DA54EE" w:rsidR="009B0147" w:rsidP="00DC013B" w:rsidRDefault="009B0147" w14:paraId="186F31EB" w14:textId="1CBB2CA5">
            <w:pPr>
              <w:pStyle w:val="ListParagraph"/>
              <w:numPr>
                <w:ilvl w:val="0"/>
                <w:numId w:val="10"/>
              </w:numPr>
              <w:ind w:left="288" w:hanging="288"/>
              <w:rPr>
                <w:rFonts w:ascii="Arial" w:hAnsi="Arial" w:cs="Arial"/>
              </w:rPr>
            </w:pPr>
            <w:r w:rsidRPr="00DA54EE">
              <w:rPr>
                <w:rFonts w:ascii="Arial" w:hAnsi="Arial" w:cs="Arial"/>
              </w:rPr>
              <w:t xml:space="preserve">Rental/lease agreement with applicant and/or parent guardian name listed as a </w:t>
            </w:r>
            <w:proofErr w:type="gramStart"/>
            <w:r w:rsidRPr="00DA54EE">
              <w:rPr>
                <w:rFonts w:ascii="Arial" w:hAnsi="Arial" w:cs="Arial"/>
              </w:rPr>
              <w:t>resident</w:t>
            </w:r>
            <w:proofErr w:type="gramEnd"/>
          </w:p>
          <w:p w:rsidRPr="00DA54EE" w:rsidR="009B0147" w:rsidP="00DC013B" w:rsidRDefault="009B0147" w14:paraId="7CDACA47" w14:textId="3411739A">
            <w:pPr>
              <w:pStyle w:val="ListParagraph"/>
              <w:numPr>
                <w:ilvl w:val="0"/>
                <w:numId w:val="10"/>
              </w:numPr>
              <w:ind w:left="288" w:hanging="288"/>
              <w:rPr>
                <w:rFonts w:ascii="Arial" w:hAnsi="Arial" w:cs="Arial"/>
              </w:rPr>
            </w:pPr>
            <w:r w:rsidRPr="00DA54EE">
              <w:rPr>
                <w:rFonts w:ascii="Arial" w:hAnsi="Arial" w:cs="Arial"/>
              </w:rPr>
              <w:t xml:space="preserve">Bills showing </w:t>
            </w:r>
            <w:r w:rsidR="008C0E02">
              <w:rPr>
                <w:rFonts w:ascii="Arial" w:hAnsi="Arial" w:cs="Arial"/>
              </w:rPr>
              <w:t>the applicant's</w:t>
            </w:r>
            <w:r w:rsidRPr="00DA54EE">
              <w:rPr>
                <w:rFonts w:ascii="Arial" w:hAnsi="Arial" w:cs="Arial"/>
              </w:rPr>
              <w:t xml:space="preserve"> and/or parent </w:t>
            </w:r>
            <w:r w:rsidR="008C0E02">
              <w:rPr>
                <w:rFonts w:ascii="Arial" w:hAnsi="Arial" w:cs="Arial"/>
              </w:rPr>
              <w:t>guardian's</w:t>
            </w:r>
            <w:r w:rsidRPr="00DA54EE">
              <w:rPr>
                <w:rFonts w:ascii="Arial" w:hAnsi="Arial" w:cs="Arial"/>
              </w:rPr>
              <w:t xml:space="preserve"> name and </w:t>
            </w:r>
            <w:proofErr w:type="gramStart"/>
            <w:r w:rsidRPr="00DA54EE">
              <w:rPr>
                <w:rFonts w:ascii="Arial" w:hAnsi="Arial" w:cs="Arial"/>
              </w:rPr>
              <w:t>address</w:t>
            </w:r>
            <w:proofErr w:type="gramEnd"/>
          </w:p>
          <w:p w:rsidRPr="00DA54EE" w:rsidR="009B0147" w:rsidP="00DC013B" w:rsidRDefault="009B0147" w14:paraId="708EF1B0" w14:textId="6278327E">
            <w:pPr>
              <w:pStyle w:val="ListParagraph"/>
              <w:numPr>
                <w:ilvl w:val="0"/>
                <w:numId w:val="10"/>
              </w:numPr>
              <w:ind w:left="288" w:hanging="288"/>
              <w:rPr>
                <w:rFonts w:ascii="Arial" w:hAnsi="Arial" w:cs="Arial"/>
              </w:rPr>
            </w:pPr>
            <w:r w:rsidRPr="00DA54EE">
              <w:rPr>
                <w:rFonts w:ascii="Arial" w:hAnsi="Arial" w:cs="Arial"/>
              </w:rPr>
              <w:t xml:space="preserve">School/medical documents with </w:t>
            </w:r>
            <w:r w:rsidR="008C0E02">
              <w:rPr>
                <w:rFonts w:ascii="Arial" w:hAnsi="Arial" w:cs="Arial"/>
              </w:rPr>
              <w:t xml:space="preserve">the </w:t>
            </w:r>
            <w:r w:rsidRPr="00DA54EE">
              <w:rPr>
                <w:rFonts w:ascii="Arial" w:hAnsi="Arial" w:cs="Arial"/>
              </w:rPr>
              <w:t xml:space="preserve">address </w:t>
            </w:r>
            <w:proofErr w:type="gramStart"/>
            <w:r w:rsidRPr="00DA54EE">
              <w:rPr>
                <w:rFonts w:ascii="Arial" w:hAnsi="Arial" w:cs="Arial"/>
              </w:rPr>
              <w:t>listed</w:t>
            </w:r>
            <w:proofErr w:type="gramEnd"/>
          </w:p>
          <w:p w:rsidRPr="00DA54EE" w:rsidR="009B0147" w:rsidP="00DC013B" w:rsidRDefault="009B0147" w14:paraId="36DADC5B" w14:textId="67D314F8">
            <w:pPr>
              <w:pStyle w:val="ListParagraph"/>
              <w:numPr>
                <w:ilvl w:val="0"/>
                <w:numId w:val="10"/>
              </w:numPr>
              <w:ind w:left="288" w:hanging="288"/>
              <w:rPr>
                <w:rFonts w:ascii="Arial" w:hAnsi="Arial" w:cs="Arial"/>
              </w:rPr>
            </w:pPr>
            <w:r w:rsidRPr="00DA54EE">
              <w:rPr>
                <w:rFonts w:ascii="Arial" w:hAnsi="Arial" w:cs="Arial"/>
              </w:rPr>
              <w:t xml:space="preserve">Court documents with name and address </w:t>
            </w:r>
            <w:proofErr w:type="gramStart"/>
            <w:r w:rsidRPr="00DA54EE">
              <w:rPr>
                <w:rFonts w:ascii="Arial" w:hAnsi="Arial" w:cs="Arial"/>
              </w:rPr>
              <w:t>listed</w:t>
            </w:r>
            <w:proofErr w:type="gramEnd"/>
          </w:p>
          <w:p w:rsidRPr="00DA54EE" w:rsidR="009B0147" w:rsidP="00DC013B" w:rsidRDefault="009B0147" w14:paraId="05446CCC" w14:textId="639F11F0">
            <w:pPr>
              <w:pStyle w:val="ListParagraph"/>
              <w:numPr>
                <w:ilvl w:val="0"/>
                <w:numId w:val="10"/>
              </w:numPr>
              <w:ind w:left="288" w:hanging="288"/>
              <w:rPr>
                <w:rFonts w:ascii="Arial" w:hAnsi="Arial" w:cs="Arial"/>
              </w:rPr>
            </w:pPr>
            <w:r w:rsidRPr="00DA54EE">
              <w:rPr>
                <w:rFonts w:ascii="Arial" w:hAnsi="Arial" w:cs="Arial"/>
              </w:rPr>
              <w:t>Records from a financial institution (i.e.</w:t>
            </w:r>
            <w:r w:rsidR="000629E1">
              <w:rPr>
                <w:rFonts w:ascii="Arial" w:hAnsi="Arial" w:cs="Arial"/>
              </w:rPr>
              <w:t>,</w:t>
            </w:r>
            <w:r w:rsidRPr="00DA54EE">
              <w:rPr>
                <w:rFonts w:ascii="Arial" w:hAnsi="Arial" w:cs="Arial"/>
              </w:rPr>
              <w:t xml:space="preserve"> bank, check cashing, etc.)</w:t>
            </w:r>
          </w:p>
          <w:p w:rsidRPr="00DA54EE" w:rsidR="27C52C71" w:rsidP="60AE06AA" w:rsidRDefault="061647CB" w14:paraId="72B9AACD" w14:textId="75AAF83B">
            <w:pPr>
              <w:pStyle w:val="ListParagraph"/>
              <w:numPr>
                <w:ilvl w:val="0"/>
                <w:numId w:val="10"/>
              </w:numPr>
              <w:ind w:left="288" w:hanging="288"/>
              <w:rPr>
                <w:rFonts w:ascii="Arial" w:hAnsi="Arial" w:cs="Arial"/>
              </w:rPr>
            </w:pPr>
            <w:r w:rsidRPr="00DA54EE">
              <w:rPr>
                <w:rFonts w:ascii="Arial" w:hAnsi="Arial" w:cs="Arial"/>
              </w:rPr>
              <w:t>Voter registration</w:t>
            </w:r>
            <w:r w:rsidRPr="00DA54EE" w:rsidR="036ECBB3">
              <w:rPr>
                <w:rFonts w:ascii="Arial" w:hAnsi="Arial" w:cs="Arial"/>
              </w:rPr>
              <w:t>, vehicle registration,</w:t>
            </w:r>
            <w:r w:rsidRPr="00DA54EE">
              <w:rPr>
                <w:rFonts w:ascii="Arial" w:hAnsi="Arial" w:cs="Arial"/>
              </w:rPr>
              <w:t xml:space="preserve"> or </w:t>
            </w:r>
            <w:r w:rsidR="000629E1">
              <w:rPr>
                <w:rFonts w:ascii="Arial" w:hAnsi="Arial" w:cs="Arial"/>
              </w:rPr>
              <w:t>other government documents</w:t>
            </w:r>
          </w:p>
          <w:p w:rsidRPr="00DA54EE" w:rsidR="5FB6C84E" w:rsidP="60AE06AA" w:rsidRDefault="5FB6C84E" w14:paraId="264011F7" w14:textId="7A8E5572">
            <w:pPr>
              <w:pStyle w:val="ListParagraph"/>
              <w:numPr>
                <w:ilvl w:val="0"/>
                <w:numId w:val="10"/>
              </w:numPr>
              <w:ind w:left="288" w:hanging="288"/>
              <w:rPr>
                <w:rFonts w:ascii="Arial" w:hAnsi="Arial" w:eastAsia="Arial" w:cs="Arial"/>
              </w:rPr>
            </w:pPr>
            <w:r w:rsidRPr="00DA54EE">
              <w:rPr>
                <w:rFonts w:ascii="Arial" w:hAnsi="Arial" w:cs="Arial"/>
              </w:rPr>
              <w:t>Individuals experiencing homelessness may provide:</w:t>
            </w:r>
          </w:p>
          <w:p w:rsidRPr="00DA54EE" w:rsidR="5FB6C84E" w:rsidP="000629E1" w:rsidRDefault="5FB6C84E" w14:paraId="5B535429" w14:textId="63261EF8">
            <w:pPr>
              <w:pStyle w:val="ListParagraph"/>
              <w:numPr>
                <w:ilvl w:val="1"/>
                <w:numId w:val="10"/>
              </w:numPr>
              <w:ind w:left="1066"/>
              <w:rPr>
                <w:rFonts w:ascii="Arial" w:hAnsi="Arial" w:eastAsia="Arial" w:cs="Arial"/>
              </w:rPr>
            </w:pPr>
            <w:r w:rsidRPr="00DA54EE">
              <w:rPr>
                <w:rFonts w:ascii="Arial" w:hAnsi="Arial" w:eastAsia="Arial" w:cs="Arial"/>
              </w:rPr>
              <w:t xml:space="preserve">Written statement or telephone verification from </w:t>
            </w:r>
            <w:r w:rsidR="000629E1">
              <w:rPr>
                <w:rFonts w:ascii="Arial" w:hAnsi="Arial" w:eastAsia="Arial" w:cs="Arial"/>
              </w:rPr>
              <w:t xml:space="preserve">the </w:t>
            </w:r>
            <w:r w:rsidRPr="00DA54EE">
              <w:rPr>
                <w:rFonts w:ascii="Arial" w:hAnsi="Arial" w:eastAsia="Arial" w:cs="Arial"/>
              </w:rPr>
              <w:t xml:space="preserve">agency or individual providing temporary residence, shelter, or social service </w:t>
            </w:r>
            <w:proofErr w:type="gramStart"/>
            <w:r w:rsidRPr="00DA54EE">
              <w:rPr>
                <w:rFonts w:ascii="Arial" w:hAnsi="Arial" w:eastAsia="Arial" w:cs="Arial"/>
              </w:rPr>
              <w:t>agency</w:t>
            </w:r>
            <w:proofErr w:type="gramEnd"/>
          </w:p>
          <w:p w:rsidRPr="00DA54EE" w:rsidR="009B0147" w:rsidP="000629E1" w:rsidRDefault="2CF543F4" w14:paraId="76238B18" w14:textId="760F04FB">
            <w:pPr>
              <w:pStyle w:val="ListParagraph"/>
              <w:numPr>
                <w:ilvl w:val="1"/>
                <w:numId w:val="10"/>
              </w:numPr>
              <w:ind w:left="1066"/>
              <w:rPr>
                <w:rFonts w:ascii="Arial" w:hAnsi="Arial" w:cs="Arial"/>
              </w:rPr>
            </w:pPr>
            <w:r w:rsidRPr="00DA54EE">
              <w:rPr>
                <w:rFonts w:ascii="Arial" w:hAnsi="Arial" w:cs="Arial"/>
              </w:rPr>
              <w:t>Self-Attestation*</w:t>
            </w:r>
          </w:p>
        </w:tc>
      </w:tr>
      <w:tr w:rsidRPr="00DA54EE" w:rsidR="009B0147" w:rsidTr="62ABF9F5" w14:paraId="4373A7EB" w14:textId="77777777">
        <w:tc>
          <w:tcPr>
            <w:tcW w:w="3505" w:type="dxa"/>
            <w:tcMar/>
          </w:tcPr>
          <w:p w:rsidRPr="00DA54EE" w:rsidR="009B0147" w:rsidP="009B0147" w:rsidRDefault="009B0147" w14:paraId="18CAA774" w14:textId="42E3A7B0">
            <w:pPr>
              <w:rPr>
                <w:rFonts w:ascii="Arial" w:hAnsi="Arial" w:cs="Arial"/>
              </w:rPr>
            </w:pPr>
            <w:r w:rsidRPr="00DA54EE">
              <w:rPr>
                <w:rFonts w:ascii="Arial" w:hAnsi="Arial" w:cs="Arial"/>
              </w:rPr>
              <w:t>Age 18 or Older</w:t>
            </w:r>
            <w:r w:rsidRPr="00DA54EE" w:rsidR="2869F991">
              <w:rPr>
                <w:rFonts w:ascii="Arial" w:hAnsi="Arial" w:cs="Arial"/>
              </w:rPr>
              <w:t>; and</w:t>
            </w:r>
          </w:p>
        </w:tc>
        <w:tc>
          <w:tcPr>
            <w:tcW w:w="4141" w:type="dxa"/>
            <w:tcMar/>
          </w:tcPr>
          <w:p w:rsidRPr="00DA54EE" w:rsidR="009B0147" w:rsidP="009B0147" w:rsidRDefault="009B0147" w14:paraId="3186C989" w14:textId="77777777">
            <w:pPr>
              <w:rPr>
                <w:rFonts w:ascii="Arial" w:hAnsi="Arial" w:cs="Arial"/>
              </w:rPr>
            </w:pPr>
          </w:p>
        </w:tc>
        <w:tc>
          <w:tcPr>
            <w:tcW w:w="5304" w:type="dxa"/>
            <w:tcMar/>
          </w:tcPr>
          <w:p w:rsidRPr="00DA54EE" w:rsidR="009B0147" w:rsidP="00DC013B" w:rsidRDefault="009B0147" w14:paraId="18F90F2E" w14:textId="6D2E0DCA">
            <w:pPr>
              <w:pStyle w:val="ListParagraph"/>
              <w:numPr>
                <w:ilvl w:val="0"/>
                <w:numId w:val="9"/>
              </w:numPr>
              <w:ind w:left="288" w:hanging="288"/>
              <w:contextualSpacing w:val="0"/>
              <w:rPr>
                <w:rFonts w:ascii="Arial" w:hAnsi="Arial" w:cs="Arial"/>
              </w:rPr>
            </w:pPr>
            <w:r w:rsidRPr="00DA54EE">
              <w:rPr>
                <w:rFonts w:ascii="Arial" w:hAnsi="Arial" w:cs="Arial"/>
              </w:rPr>
              <w:t>Birth certificate (original or certified copy issued by a state, county, municipal authority</w:t>
            </w:r>
            <w:r w:rsidR="000629E1">
              <w:rPr>
                <w:rFonts w:ascii="Arial" w:hAnsi="Arial" w:cs="Arial"/>
              </w:rPr>
              <w:t>,</w:t>
            </w:r>
            <w:r w:rsidRPr="00DA54EE">
              <w:rPr>
                <w:rFonts w:ascii="Arial" w:hAnsi="Arial" w:cs="Arial"/>
              </w:rPr>
              <w:t xml:space="preserve"> or outlying possession of the United States)</w:t>
            </w:r>
          </w:p>
          <w:p w:rsidRPr="00DA54EE" w:rsidR="009B0147" w:rsidP="6A30F3FB" w:rsidRDefault="061647CB" w14:paraId="38AD2387" w14:textId="46853870">
            <w:pPr>
              <w:pStyle w:val="ListParagraph"/>
              <w:numPr>
                <w:ilvl w:val="0"/>
                <w:numId w:val="9"/>
              </w:numPr>
              <w:ind w:left="288" w:hanging="288"/>
              <w:rPr>
                <w:rFonts w:ascii="Arial" w:hAnsi="Arial" w:cs="Arial"/>
              </w:rPr>
            </w:pPr>
            <w:r w:rsidRPr="00DA54EE">
              <w:rPr>
                <w:rFonts w:ascii="Arial" w:hAnsi="Arial" w:cs="Arial"/>
              </w:rPr>
              <w:t>Standard Driver’s License (through May 7, 2025)</w:t>
            </w:r>
          </w:p>
          <w:p w:rsidRPr="00DA54EE" w:rsidR="009B0147" w:rsidP="6A30F3FB" w:rsidRDefault="061647CB" w14:paraId="0A8C7222" w14:textId="49C4C96A">
            <w:pPr>
              <w:pStyle w:val="ListParagraph"/>
              <w:numPr>
                <w:ilvl w:val="0"/>
                <w:numId w:val="9"/>
              </w:numPr>
              <w:ind w:left="288" w:hanging="288"/>
              <w:rPr>
                <w:rFonts w:ascii="Arial" w:hAnsi="Arial" w:cs="Arial"/>
              </w:rPr>
            </w:pPr>
            <w:r w:rsidRPr="00DA54EE">
              <w:rPr>
                <w:rFonts w:ascii="Arial" w:hAnsi="Arial" w:cs="Arial"/>
              </w:rPr>
              <w:t>Enhanced Driver’s License/REAL ID</w:t>
            </w:r>
          </w:p>
          <w:p w:rsidRPr="00DA54EE" w:rsidR="009B0147" w:rsidP="00DC013B" w:rsidRDefault="009B0147" w14:paraId="49033AFF" w14:textId="42819243">
            <w:pPr>
              <w:pStyle w:val="ListParagraph"/>
              <w:numPr>
                <w:ilvl w:val="0"/>
                <w:numId w:val="9"/>
              </w:numPr>
              <w:ind w:left="288" w:hanging="288"/>
              <w:contextualSpacing w:val="0"/>
              <w:rPr>
                <w:rFonts w:ascii="Arial" w:hAnsi="Arial" w:cs="Arial"/>
              </w:rPr>
            </w:pPr>
            <w:r w:rsidRPr="00DA54EE">
              <w:rPr>
                <w:rFonts w:ascii="Arial" w:hAnsi="Arial" w:cs="Arial"/>
              </w:rPr>
              <w:lastRenderedPageBreak/>
              <w:t>School records or identification card</w:t>
            </w:r>
          </w:p>
          <w:p w:rsidRPr="00DA54EE" w:rsidR="009B0147" w:rsidP="00DC013B" w:rsidRDefault="009B0147" w14:paraId="1BFB2EC4" w14:textId="4A5328DC">
            <w:pPr>
              <w:pStyle w:val="ListParagraph"/>
              <w:numPr>
                <w:ilvl w:val="0"/>
                <w:numId w:val="9"/>
              </w:numPr>
              <w:ind w:left="288" w:hanging="288"/>
              <w:contextualSpacing w:val="0"/>
              <w:rPr>
                <w:rFonts w:ascii="Arial" w:hAnsi="Arial" w:cs="Arial"/>
              </w:rPr>
            </w:pPr>
            <w:r w:rsidRPr="00DA54EE">
              <w:rPr>
                <w:rFonts w:ascii="Arial" w:hAnsi="Arial" w:cs="Arial"/>
              </w:rPr>
              <w:t xml:space="preserve">Public assistance / social service </w:t>
            </w:r>
            <w:r w:rsidR="000629E1">
              <w:rPr>
                <w:rFonts w:ascii="Arial" w:hAnsi="Arial" w:cs="Arial"/>
              </w:rPr>
              <w:t>records/printout</w:t>
            </w:r>
          </w:p>
          <w:p w:rsidRPr="00DA54EE" w:rsidR="009B0147" w:rsidP="00DC013B" w:rsidRDefault="009B0147" w14:paraId="0E3DDEC9" w14:textId="233C11BA">
            <w:pPr>
              <w:pStyle w:val="ListParagraph"/>
              <w:numPr>
                <w:ilvl w:val="0"/>
                <w:numId w:val="9"/>
              </w:numPr>
              <w:ind w:left="288" w:hanging="288"/>
              <w:contextualSpacing w:val="0"/>
              <w:rPr>
                <w:rFonts w:ascii="Arial" w:hAnsi="Arial" w:cs="Arial"/>
              </w:rPr>
            </w:pPr>
            <w:r w:rsidRPr="00DA54EE">
              <w:rPr>
                <w:rFonts w:ascii="Arial" w:hAnsi="Arial" w:cs="Arial"/>
              </w:rPr>
              <w:t>Federal, State, Local, or Tribal identification card</w:t>
            </w:r>
          </w:p>
          <w:p w:rsidRPr="00DA54EE" w:rsidR="009B0147" w:rsidP="00DC013B" w:rsidRDefault="009B0147" w14:paraId="769886BB" w14:textId="332E7D2F">
            <w:pPr>
              <w:pStyle w:val="ListParagraph"/>
              <w:numPr>
                <w:ilvl w:val="0"/>
                <w:numId w:val="9"/>
              </w:numPr>
              <w:ind w:left="288" w:hanging="288"/>
              <w:contextualSpacing w:val="0"/>
              <w:rPr>
                <w:rFonts w:ascii="Arial" w:hAnsi="Arial" w:cs="Arial"/>
              </w:rPr>
            </w:pPr>
            <w:r w:rsidRPr="00DA54EE">
              <w:rPr>
                <w:rFonts w:ascii="Arial" w:hAnsi="Arial" w:cs="Arial"/>
              </w:rPr>
              <w:t>DD-214 / Report of Transfer or Discharge</w:t>
            </w:r>
          </w:p>
          <w:p w:rsidRPr="00DA54EE" w:rsidR="009B0147" w:rsidP="00DC013B" w:rsidRDefault="009B0147" w14:paraId="5475993C" w14:textId="2855EF57">
            <w:pPr>
              <w:pStyle w:val="ListParagraph"/>
              <w:numPr>
                <w:ilvl w:val="0"/>
                <w:numId w:val="9"/>
              </w:numPr>
              <w:ind w:left="288" w:hanging="288"/>
              <w:contextualSpacing w:val="0"/>
              <w:rPr>
                <w:rFonts w:ascii="Arial" w:hAnsi="Arial" w:cs="Arial"/>
              </w:rPr>
            </w:pPr>
            <w:r w:rsidRPr="00DA54EE">
              <w:rPr>
                <w:rFonts w:ascii="Arial" w:hAnsi="Arial" w:cs="Arial"/>
              </w:rPr>
              <w:t>Hospital record of birth or baptismal/church record (if place of birth shown)</w:t>
            </w:r>
          </w:p>
          <w:p w:rsidRPr="00DA54EE" w:rsidR="009B0147" w:rsidP="00DC013B" w:rsidRDefault="009B0147" w14:paraId="3E8482D1" w14:textId="3534F25A">
            <w:pPr>
              <w:pStyle w:val="ListParagraph"/>
              <w:numPr>
                <w:ilvl w:val="0"/>
                <w:numId w:val="9"/>
              </w:numPr>
              <w:ind w:left="288" w:hanging="288"/>
              <w:contextualSpacing w:val="0"/>
              <w:rPr>
                <w:rFonts w:ascii="Arial" w:hAnsi="Arial" w:cs="Arial"/>
              </w:rPr>
            </w:pPr>
            <w:r w:rsidRPr="00DA54EE">
              <w:rPr>
                <w:rFonts w:ascii="Arial" w:hAnsi="Arial" w:cs="Arial"/>
              </w:rPr>
              <w:t>U.S. Passport (Unexpired or Expired)</w:t>
            </w:r>
          </w:p>
          <w:p w:rsidRPr="00DA54EE" w:rsidR="009B0147" w:rsidP="00DC013B" w:rsidRDefault="009B0147" w14:paraId="7C9B549A" w14:textId="455134DC">
            <w:pPr>
              <w:pStyle w:val="ListParagraph"/>
              <w:numPr>
                <w:ilvl w:val="0"/>
                <w:numId w:val="9"/>
              </w:numPr>
              <w:ind w:left="288" w:hanging="288"/>
              <w:contextualSpacing w:val="0"/>
              <w:rPr>
                <w:rFonts w:ascii="Arial" w:hAnsi="Arial" w:cs="Arial"/>
              </w:rPr>
            </w:pPr>
            <w:r w:rsidRPr="00DA54EE">
              <w:rPr>
                <w:rFonts w:ascii="Arial" w:hAnsi="Arial" w:cs="Arial"/>
              </w:rPr>
              <w:t>Selective Service Registration Record</w:t>
            </w:r>
          </w:p>
          <w:p w:rsidRPr="00DA54EE" w:rsidR="009B0147" w:rsidP="6A30F3FB" w:rsidRDefault="1EF4B430" w14:paraId="02386EE2" w14:textId="35A735EA">
            <w:pPr>
              <w:pStyle w:val="ListParagraph"/>
              <w:numPr>
                <w:ilvl w:val="0"/>
                <w:numId w:val="9"/>
              </w:numPr>
              <w:ind w:left="288" w:hanging="288"/>
              <w:rPr>
                <w:rFonts w:ascii="Arial" w:hAnsi="Arial" w:cs="Arial"/>
              </w:rPr>
            </w:pPr>
            <w:r w:rsidRPr="00DA54EE">
              <w:rPr>
                <w:rFonts w:ascii="Arial" w:hAnsi="Arial" w:cs="Arial"/>
              </w:rPr>
              <w:t xml:space="preserve">Court records (such as birth, adoption, </w:t>
            </w:r>
            <w:r w:rsidRPr="00DA54EE" w:rsidR="494ADD6C">
              <w:rPr>
                <w:rFonts w:ascii="Arial" w:hAnsi="Arial" w:cs="Arial"/>
              </w:rPr>
              <w:t xml:space="preserve">incarceration, </w:t>
            </w:r>
            <w:r w:rsidRPr="00DA54EE">
              <w:rPr>
                <w:rFonts w:ascii="Arial" w:hAnsi="Arial" w:cs="Arial"/>
              </w:rPr>
              <w:t>or fostering)</w:t>
            </w:r>
          </w:p>
          <w:p w:rsidRPr="00DA54EE" w:rsidR="78A9AC28" w:rsidP="726DAB81" w:rsidRDefault="78A9AC28" w14:paraId="56CC4BFB" w14:textId="44B884AD">
            <w:pPr>
              <w:pStyle w:val="ListParagraph"/>
              <w:numPr>
                <w:ilvl w:val="0"/>
                <w:numId w:val="9"/>
              </w:numPr>
              <w:ind w:left="288" w:hanging="288"/>
              <w:rPr>
                <w:rFonts w:ascii="Arial" w:hAnsi="Arial" w:cs="Arial"/>
              </w:rPr>
            </w:pPr>
            <w:r w:rsidRPr="5A4AE86C">
              <w:rPr>
                <w:rFonts w:ascii="Arial" w:hAnsi="Arial" w:eastAsia="Arial" w:cs="Arial"/>
                <w:color w:val="000000" w:themeColor="text1"/>
              </w:rPr>
              <w:t>*</w:t>
            </w:r>
            <w:r w:rsidR="000629E1">
              <w:rPr>
                <w:rFonts w:ascii="Arial" w:hAnsi="Arial" w:eastAsia="Arial" w:cs="Arial"/>
                <w:color w:val="000000" w:themeColor="text1"/>
              </w:rPr>
              <w:t>Self-Attestation</w:t>
            </w:r>
            <w:r w:rsidRPr="5A4AE86C">
              <w:rPr>
                <w:rFonts w:ascii="Arial" w:hAnsi="Arial" w:eastAsia="Arial" w:cs="Arial"/>
                <w:color w:val="000000" w:themeColor="text1"/>
              </w:rPr>
              <w:t xml:space="preserve"> (lack of documents proving age, address, </w:t>
            </w:r>
            <w:r w:rsidR="000629E1">
              <w:rPr>
                <w:rFonts w:ascii="Arial" w:hAnsi="Arial" w:eastAsia="Arial" w:cs="Arial"/>
                <w:color w:val="000000" w:themeColor="text1"/>
              </w:rPr>
              <w:t>driver's</w:t>
            </w:r>
            <w:r w:rsidRPr="5A4AE86C">
              <w:rPr>
                <w:rFonts w:ascii="Arial" w:hAnsi="Arial" w:eastAsia="Arial" w:cs="Arial"/>
                <w:color w:val="000000" w:themeColor="text1"/>
              </w:rPr>
              <w:t xml:space="preserve"> license, etc.</w:t>
            </w:r>
            <w:r w:rsidRPr="5A4AE86C" w:rsidR="007046AE">
              <w:rPr>
                <w:rFonts w:ascii="Arial" w:hAnsi="Arial" w:eastAsia="Arial" w:cs="Arial"/>
                <w:color w:val="000000" w:themeColor="text1"/>
              </w:rPr>
              <w:t>, is a barrier</w:t>
            </w:r>
            <w:r w:rsidR="007046AE">
              <w:rPr>
                <w:rFonts w:ascii="Arial" w:hAnsi="Arial" w:eastAsia="Arial" w:cs="Arial"/>
                <w:color w:val="000000" w:themeColor="text1"/>
              </w:rPr>
              <w:t>.</w:t>
            </w:r>
            <w:r w:rsidRPr="5A4AE86C" w:rsidR="007046AE">
              <w:rPr>
                <w:rFonts w:ascii="Arial" w:hAnsi="Arial" w:eastAsia="Arial" w:cs="Arial"/>
                <w:color w:val="000000" w:themeColor="text1"/>
              </w:rPr>
              <w:t xml:space="preserve"> Workforce Hubs grantees should work to resolve this</w:t>
            </w:r>
            <w:r w:rsidRPr="5A4AE86C">
              <w:rPr>
                <w:rFonts w:ascii="Arial" w:hAnsi="Arial" w:eastAsia="Arial" w:cs="Arial"/>
                <w:color w:val="000000" w:themeColor="text1"/>
              </w:rPr>
              <w:t xml:space="preserve"> by helping them attain documents needed for employment)</w:t>
            </w:r>
          </w:p>
          <w:p w:rsidRPr="00DA54EE" w:rsidR="009B0147" w:rsidP="6A30F3FB" w:rsidRDefault="009B0147" w14:paraId="1AEE4FAF" w14:textId="62018B84">
            <w:pPr>
              <w:ind w:left="288" w:hanging="288"/>
              <w:rPr>
                <w:rFonts w:ascii="Arial" w:hAnsi="Arial" w:cs="Arial"/>
              </w:rPr>
            </w:pPr>
          </w:p>
        </w:tc>
      </w:tr>
      <w:tr w:rsidRPr="00DA54EE" w:rsidR="009B0147" w:rsidTr="62ABF9F5" w14:paraId="2F378A0F" w14:textId="77777777">
        <w:tc>
          <w:tcPr>
            <w:tcW w:w="3505" w:type="dxa"/>
            <w:tcMar/>
          </w:tcPr>
          <w:p w:rsidRPr="00DA54EE" w:rsidR="009B0147" w:rsidP="009B0147" w:rsidRDefault="1EF4B430" w14:paraId="46FDB6D1" w14:textId="24382924">
            <w:pPr>
              <w:rPr>
                <w:rFonts w:ascii="Arial" w:hAnsi="Arial" w:cs="Arial"/>
              </w:rPr>
            </w:pPr>
            <w:r w:rsidRPr="00DA54EE">
              <w:rPr>
                <w:rFonts w:ascii="Arial" w:hAnsi="Arial" w:cs="Arial"/>
              </w:rPr>
              <w:lastRenderedPageBreak/>
              <w:t xml:space="preserve">Must meet one of the eligibility criteria </w:t>
            </w:r>
            <w:r w:rsidRPr="00DA54EE" w:rsidR="2A881638">
              <w:rPr>
                <w:rFonts w:ascii="Arial" w:hAnsi="Arial" w:cs="Arial"/>
              </w:rPr>
              <w:t>in 1a, 1b or 2</w:t>
            </w:r>
            <w:r w:rsidRPr="00DA54EE" w:rsidR="36944E09">
              <w:rPr>
                <w:rFonts w:ascii="Arial" w:hAnsi="Arial" w:cs="Arial"/>
              </w:rPr>
              <w:t>a, 2b</w:t>
            </w:r>
          </w:p>
        </w:tc>
        <w:tc>
          <w:tcPr>
            <w:tcW w:w="4141" w:type="dxa"/>
            <w:tcMar/>
          </w:tcPr>
          <w:p w:rsidRPr="00DA54EE" w:rsidR="009B0147" w:rsidP="6A30F3FB" w:rsidRDefault="67C03234" w14:paraId="0E5B3E9B" w14:textId="7C6B6713">
            <w:pPr>
              <w:pStyle w:val="ListParagraph"/>
              <w:ind w:left="288" w:hanging="288"/>
              <w:rPr>
                <w:rFonts w:ascii="Arial" w:hAnsi="Arial" w:cs="Arial"/>
              </w:rPr>
            </w:pPr>
            <w:r w:rsidRPr="00DA54EE">
              <w:rPr>
                <w:rFonts w:ascii="Arial" w:hAnsi="Arial" w:cs="Arial"/>
              </w:rPr>
              <w:t xml:space="preserve">1a. </w:t>
            </w:r>
            <w:r w:rsidRPr="00DA54EE" w:rsidR="1EF4B430">
              <w:rPr>
                <w:rFonts w:ascii="Arial" w:hAnsi="Arial" w:cs="Arial"/>
              </w:rPr>
              <w:t xml:space="preserve">Reside in an area that is both an R3 Area as established </w:t>
            </w:r>
            <w:r w:rsidR="00D6709D">
              <w:rPr>
                <w:rFonts w:ascii="Arial" w:hAnsi="Arial" w:cs="Arial"/>
              </w:rPr>
              <w:t>under</w:t>
            </w:r>
            <w:r w:rsidRPr="00DA54EE" w:rsidR="1EF4B430">
              <w:rPr>
                <w:rFonts w:ascii="Arial" w:hAnsi="Arial" w:cs="Arial"/>
              </w:rPr>
              <w:t xml:space="preserve"> Section 10-40 of the Cannabis Regulation and Tax Act [410 ILCS 705] and an environmental justice community</w:t>
            </w:r>
          </w:p>
        </w:tc>
        <w:tc>
          <w:tcPr>
            <w:tcW w:w="5304" w:type="dxa"/>
            <w:tcMar/>
          </w:tcPr>
          <w:p w:rsidRPr="00DA54EE" w:rsidR="009B0147" w:rsidP="00DC013B" w:rsidRDefault="624111C5" w14:paraId="191E53EB" w14:textId="767B6878">
            <w:pPr>
              <w:pStyle w:val="ListParagraph"/>
              <w:numPr>
                <w:ilvl w:val="0"/>
                <w:numId w:val="11"/>
              </w:numPr>
              <w:ind w:left="288" w:hanging="288"/>
              <w:rPr>
                <w:rFonts w:ascii="Arial" w:hAnsi="Arial" w:cs="Arial"/>
              </w:rPr>
            </w:pPr>
            <w:r w:rsidRPr="00DA54EE">
              <w:rPr>
                <w:rFonts w:ascii="Arial" w:hAnsi="Arial" w:cs="Arial"/>
              </w:rPr>
              <w:t>CEJA Reporting System Printout of Eligibility Screen</w:t>
            </w:r>
          </w:p>
          <w:p w:rsidR="009B0147" w:rsidP="00DC013B" w:rsidRDefault="1DB0FCB1" w14:paraId="5C8AD5F9" w14:textId="77777777">
            <w:pPr>
              <w:pStyle w:val="ListParagraph"/>
              <w:numPr>
                <w:ilvl w:val="0"/>
                <w:numId w:val="11"/>
              </w:numPr>
              <w:ind w:left="288" w:hanging="288"/>
              <w:rPr>
                <w:rFonts w:ascii="Arial" w:hAnsi="Arial" w:cs="Arial"/>
              </w:rPr>
            </w:pPr>
            <w:r w:rsidRPr="5A4AE86C">
              <w:rPr>
                <w:rFonts w:ascii="Arial" w:hAnsi="Arial" w:cs="Arial"/>
              </w:rPr>
              <w:t>*</w:t>
            </w:r>
            <w:r w:rsidR="00D6709D">
              <w:rPr>
                <w:rFonts w:ascii="Arial" w:hAnsi="Arial" w:cs="Arial"/>
              </w:rPr>
              <w:t>Self-Attestation</w:t>
            </w:r>
            <w:r w:rsidRPr="5A4AE86C">
              <w:rPr>
                <w:rFonts w:ascii="Arial" w:hAnsi="Arial" w:cs="Arial"/>
              </w:rPr>
              <w:t xml:space="preserve"> for individuals in community designated </w:t>
            </w:r>
            <w:r w:rsidRPr="5A4AE86C" w:rsidR="30B73946">
              <w:rPr>
                <w:rFonts w:ascii="Arial" w:hAnsi="Arial" w:cs="Arial"/>
              </w:rPr>
              <w:t>EJ communities</w:t>
            </w:r>
            <w:r w:rsidRPr="5A4AE86C" w:rsidR="7C053566">
              <w:rPr>
                <w:rFonts w:ascii="Arial" w:hAnsi="Arial" w:cs="Arial"/>
              </w:rPr>
              <w:t xml:space="preserve"> (include copy of Environmental Justice Community Self-Designation application if possible: </w:t>
            </w:r>
            <w:hyperlink r:id="rId13">
              <w:r w:rsidRPr="5A4AE86C" w:rsidR="7C053566">
                <w:rPr>
                  <w:rStyle w:val="Hyperlink"/>
                  <w:rFonts w:ascii="Arial" w:hAnsi="Arial" w:cs="Arial"/>
                </w:rPr>
                <w:t>https://www.illinoissfa.com/designate-your-community/</w:t>
              </w:r>
            </w:hyperlink>
            <w:r w:rsidRPr="5A4AE86C" w:rsidR="7C053566">
              <w:rPr>
                <w:rFonts w:ascii="Arial" w:hAnsi="Arial" w:cs="Arial"/>
              </w:rPr>
              <w:t xml:space="preserve">) </w:t>
            </w:r>
          </w:p>
          <w:p w:rsidRPr="00DA54EE" w:rsidR="00D31085" w:rsidP="00D31085" w:rsidRDefault="00D31085" w14:paraId="5D7D6925" w14:textId="5E5940AE">
            <w:pPr>
              <w:pStyle w:val="ListParagraph"/>
              <w:ind w:left="288"/>
              <w:rPr>
                <w:rFonts w:ascii="Arial" w:hAnsi="Arial" w:cs="Arial"/>
              </w:rPr>
            </w:pPr>
          </w:p>
        </w:tc>
      </w:tr>
      <w:tr w:rsidRPr="00DA54EE" w:rsidR="009B0147" w:rsidTr="62ABF9F5" w14:paraId="1E6CB0E0" w14:textId="77777777">
        <w:tc>
          <w:tcPr>
            <w:tcW w:w="3505" w:type="dxa"/>
            <w:tcMar/>
          </w:tcPr>
          <w:p w:rsidRPr="00DA54EE" w:rsidR="009B0147" w:rsidP="009B0147" w:rsidRDefault="009B0147" w14:paraId="00B81E38" w14:textId="77777777">
            <w:pPr>
              <w:rPr>
                <w:rFonts w:ascii="Arial" w:hAnsi="Arial" w:cs="Arial"/>
              </w:rPr>
            </w:pPr>
          </w:p>
        </w:tc>
        <w:tc>
          <w:tcPr>
            <w:tcW w:w="4141" w:type="dxa"/>
            <w:tcMar/>
          </w:tcPr>
          <w:p w:rsidRPr="00DA54EE" w:rsidR="009B0147" w:rsidP="6A30F3FB" w:rsidRDefault="771B70AE" w14:paraId="326C09BC" w14:textId="43426D8B">
            <w:pPr>
              <w:pStyle w:val="ListParagraph"/>
              <w:ind w:left="288" w:hanging="288"/>
              <w:rPr>
                <w:rFonts w:ascii="Arial" w:hAnsi="Arial" w:cs="Arial"/>
              </w:rPr>
            </w:pPr>
            <w:r w:rsidRPr="00DA54EE">
              <w:rPr>
                <w:rFonts w:ascii="Arial" w:hAnsi="Arial" w:eastAsia="Arial" w:cs="Arial"/>
                <w:spacing w:val="-3"/>
              </w:rPr>
              <w:t xml:space="preserve">1b. </w:t>
            </w:r>
            <w:r w:rsidRPr="00DA54EE" w:rsidR="50F7B110">
              <w:rPr>
                <w:rFonts w:ascii="Arial" w:hAnsi="Arial" w:eastAsia="Arial" w:cs="Arial"/>
                <w:spacing w:val="-3"/>
              </w:rPr>
              <w:t xml:space="preserve">Reside in an area that is either an R3 Area as established </w:t>
            </w:r>
            <w:r w:rsidR="00D6709D">
              <w:rPr>
                <w:rFonts w:ascii="Arial" w:hAnsi="Arial" w:eastAsia="Arial" w:cs="Arial"/>
                <w:spacing w:val="-3"/>
              </w:rPr>
              <w:t>under</w:t>
            </w:r>
            <w:r w:rsidRPr="00DA54EE" w:rsidR="50F7B110">
              <w:rPr>
                <w:rFonts w:ascii="Arial" w:hAnsi="Arial" w:eastAsia="Arial" w:cs="Arial"/>
                <w:spacing w:val="-3"/>
              </w:rPr>
              <w:t xml:space="preserve"> Section 10-40 of the Cannabis Regulation and Tax Act [410 ILCS 705] or an environmental justice community</w:t>
            </w:r>
          </w:p>
        </w:tc>
        <w:tc>
          <w:tcPr>
            <w:tcW w:w="5304" w:type="dxa"/>
            <w:tcMar/>
          </w:tcPr>
          <w:p w:rsidRPr="00DA54EE" w:rsidR="009B0147" w:rsidP="6A30F3FB" w:rsidRDefault="4E3FBD66" w14:paraId="798EB8C7" w14:textId="45B92B4B">
            <w:pPr>
              <w:pStyle w:val="ListParagraph"/>
              <w:numPr>
                <w:ilvl w:val="0"/>
                <w:numId w:val="11"/>
              </w:numPr>
              <w:ind w:left="288" w:hanging="288"/>
              <w:rPr>
                <w:rFonts w:ascii="Arial" w:hAnsi="Arial" w:cs="Arial"/>
              </w:rPr>
            </w:pPr>
            <w:r w:rsidRPr="00DA54EE">
              <w:rPr>
                <w:rFonts w:ascii="Arial" w:hAnsi="Arial" w:cs="Arial"/>
              </w:rPr>
              <w:t>CEJA Reporting System Printout of Eligibility Screen</w:t>
            </w:r>
          </w:p>
          <w:p w:rsidRPr="00DA54EE" w:rsidR="009B0147" w:rsidP="6A30F3FB" w:rsidRDefault="4E3FBD66" w14:paraId="75BE3E65" w14:textId="331464A3">
            <w:pPr>
              <w:pStyle w:val="ListParagraph"/>
              <w:numPr>
                <w:ilvl w:val="0"/>
                <w:numId w:val="11"/>
              </w:numPr>
              <w:ind w:left="288" w:hanging="288"/>
              <w:rPr>
                <w:rFonts w:ascii="Arial" w:hAnsi="Arial" w:cs="Arial"/>
              </w:rPr>
            </w:pPr>
            <w:r w:rsidRPr="00DA54EE">
              <w:rPr>
                <w:rFonts w:ascii="Arial" w:hAnsi="Arial" w:cs="Arial"/>
              </w:rPr>
              <w:t>*</w:t>
            </w:r>
            <w:r w:rsidR="00D6709D">
              <w:rPr>
                <w:rFonts w:ascii="Arial" w:hAnsi="Arial" w:cs="Arial"/>
              </w:rPr>
              <w:t>Self-Attestation</w:t>
            </w:r>
            <w:r w:rsidRPr="00DA54EE">
              <w:rPr>
                <w:rFonts w:ascii="Arial" w:hAnsi="Arial" w:cs="Arial"/>
              </w:rPr>
              <w:t xml:space="preserve"> for individuals in </w:t>
            </w:r>
            <w:r w:rsidR="00D6709D">
              <w:rPr>
                <w:rFonts w:ascii="Arial" w:hAnsi="Arial" w:cs="Arial"/>
              </w:rPr>
              <w:t>community-designated</w:t>
            </w:r>
            <w:r w:rsidRPr="00DA54EE">
              <w:rPr>
                <w:rFonts w:ascii="Arial" w:hAnsi="Arial" w:cs="Arial"/>
              </w:rPr>
              <w:t xml:space="preserve"> EJ communities</w:t>
            </w:r>
          </w:p>
        </w:tc>
      </w:tr>
      <w:tr w:rsidRPr="00DA54EE" w:rsidR="009B0147" w:rsidTr="62ABF9F5" w14:paraId="39AE158E" w14:textId="77777777">
        <w:tc>
          <w:tcPr>
            <w:tcW w:w="3505" w:type="dxa"/>
            <w:tcMar/>
          </w:tcPr>
          <w:p w:rsidRPr="00DA54EE" w:rsidR="009B0147" w:rsidP="009B0147" w:rsidRDefault="009B0147" w14:paraId="4ACA4D21" w14:textId="77777777">
            <w:pPr>
              <w:rPr>
                <w:rFonts w:ascii="Arial" w:hAnsi="Arial" w:cs="Arial"/>
              </w:rPr>
            </w:pPr>
          </w:p>
        </w:tc>
        <w:tc>
          <w:tcPr>
            <w:tcW w:w="4141" w:type="dxa"/>
            <w:tcMar/>
          </w:tcPr>
          <w:p w:rsidRPr="00DA54EE" w:rsidR="009B0147" w:rsidP="6A30F3FB" w:rsidRDefault="61E3477E" w14:paraId="737D7BFF" w14:textId="253A43DA">
            <w:pPr>
              <w:pStyle w:val="ListParagraph"/>
              <w:ind w:left="288" w:hanging="288"/>
              <w:rPr>
                <w:rFonts w:ascii="Arial" w:hAnsi="Arial" w:cs="Arial"/>
              </w:rPr>
            </w:pPr>
            <w:r w:rsidRPr="00DA54EE">
              <w:rPr>
                <w:rFonts w:ascii="Arial" w:hAnsi="Arial" w:eastAsia="Arial" w:cs="Arial"/>
                <w:spacing w:val="-3"/>
              </w:rPr>
              <w:t xml:space="preserve">2a. </w:t>
            </w:r>
            <w:r w:rsidRPr="00DA54EE" w:rsidR="62CB139E">
              <w:rPr>
                <w:rFonts w:ascii="Arial" w:hAnsi="Arial" w:eastAsia="Arial" w:cs="Arial"/>
                <w:spacing w:val="-3"/>
              </w:rPr>
              <w:t xml:space="preserve">Qualify as eligible to participate by meeting the definition of a displaced energy worker: “an energy worker who has lost </w:t>
            </w:r>
            <w:r w:rsidRPr="00DA54EE" w:rsidR="00D6709D">
              <w:rPr>
                <w:rFonts w:ascii="Arial" w:hAnsi="Arial" w:eastAsia="Arial" w:cs="Arial"/>
                <w:spacing w:val="-3"/>
              </w:rPr>
              <w:t>employment or</w:t>
            </w:r>
            <w:r w:rsidRPr="00DA54EE" w:rsidR="62CB139E">
              <w:rPr>
                <w:rFonts w:ascii="Arial" w:hAnsi="Arial" w:eastAsia="Arial" w:cs="Arial"/>
                <w:spacing w:val="-3"/>
              </w:rPr>
              <w:t xml:space="preserve"> is </w:t>
            </w:r>
            <w:r w:rsidRPr="00DA54EE" w:rsidR="62CB139E">
              <w:rPr>
                <w:rFonts w:ascii="Arial" w:hAnsi="Arial" w:eastAsia="Arial" w:cs="Arial"/>
                <w:spacing w:val="-3"/>
              </w:rPr>
              <w:lastRenderedPageBreak/>
              <w:t>anticipated by the Department to lose employment within the next 5 years, due to the reduced operation or closure of a fossil fuel power plant, nuclear power plant, or coal mine.”</w:t>
            </w:r>
          </w:p>
          <w:p w:rsidRPr="00DA54EE" w:rsidR="009B0147" w:rsidP="6A30F3FB" w:rsidRDefault="009B0147" w14:paraId="7058D4EF" w14:textId="4194C60B">
            <w:pPr>
              <w:pStyle w:val="ListParagraph"/>
              <w:ind w:left="288" w:hanging="288"/>
              <w:rPr>
                <w:rFonts w:ascii="Arial" w:hAnsi="Arial" w:eastAsia="Arial" w:cs="Arial"/>
              </w:rPr>
            </w:pPr>
          </w:p>
          <w:p w:rsidRPr="00DA54EE" w:rsidR="009B0147" w:rsidP="708E75C8" w:rsidRDefault="00DA54EE" w14:paraId="4DFDB6F7" w14:textId="157B5E4D">
            <w:pPr>
              <w:rPr>
                <w:rFonts w:ascii="Arial" w:hAnsi="Arial" w:eastAsia="Arial" w:cs="Arial"/>
                <w:b/>
                <w:bCs/>
                <w:u w:val="single"/>
              </w:rPr>
            </w:pPr>
            <w:r w:rsidRPr="708E75C8">
              <w:rPr>
                <w:rFonts w:ascii="Arial" w:hAnsi="Arial" w:eastAsia="Arial" w:cs="Arial"/>
                <w:b/>
                <w:bCs/>
                <w:u w:val="single"/>
              </w:rPr>
              <w:t xml:space="preserve">Element to be documented: </w:t>
            </w:r>
            <w:r w:rsidRPr="708E75C8" w:rsidR="5C80140C">
              <w:rPr>
                <w:rFonts w:ascii="Arial" w:hAnsi="Arial" w:eastAsia="Arial" w:cs="Arial"/>
                <w:b/>
                <w:bCs/>
                <w:u w:val="single"/>
              </w:rPr>
              <w:t>PROOF OF EMPLOYMENT</w:t>
            </w:r>
          </w:p>
        </w:tc>
        <w:tc>
          <w:tcPr>
            <w:tcW w:w="5304" w:type="dxa"/>
            <w:tcMar/>
          </w:tcPr>
          <w:p w:rsidRPr="00DA54EE" w:rsidR="00DC013B" w:rsidP="00DC013B" w:rsidRDefault="62CB139E" w14:paraId="6760455E" w14:textId="77777777">
            <w:pPr>
              <w:pStyle w:val="ListParagraph"/>
              <w:numPr>
                <w:ilvl w:val="0"/>
                <w:numId w:val="13"/>
              </w:numPr>
              <w:ind w:left="288" w:hanging="288"/>
              <w:rPr>
                <w:rFonts w:ascii="Arial" w:hAnsi="Arial" w:eastAsia="Arial" w:cs="Arial"/>
                <w:spacing w:val="-3"/>
              </w:rPr>
            </w:pPr>
            <w:r w:rsidRPr="00DA54EE">
              <w:rPr>
                <w:rFonts w:ascii="Arial" w:hAnsi="Arial" w:eastAsia="Arial" w:cs="Arial"/>
                <w:spacing w:val="-3"/>
              </w:rPr>
              <w:lastRenderedPageBreak/>
              <w:t xml:space="preserve">Pay </w:t>
            </w:r>
            <w:proofErr w:type="gramStart"/>
            <w:r w:rsidRPr="00DA54EE">
              <w:rPr>
                <w:rFonts w:ascii="Arial" w:hAnsi="Arial" w:eastAsia="Arial" w:cs="Arial"/>
                <w:spacing w:val="-3"/>
              </w:rPr>
              <w:t>stub</w:t>
            </w:r>
            <w:proofErr w:type="gramEnd"/>
          </w:p>
          <w:p w:rsidRPr="00DA54EE" w:rsidR="728F624A" w:rsidP="728F624A" w:rsidRDefault="44E482D9" w14:paraId="7F706838" w14:textId="6BE10165">
            <w:pPr>
              <w:pStyle w:val="ListParagraph"/>
              <w:numPr>
                <w:ilvl w:val="0"/>
                <w:numId w:val="13"/>
              </w:numPr>
              <w:ind w:left="288" w:hanging="288"/>
              <w:rPr>
                <w:rFonts w:ascii="Arial" w:hAnsi="Arial" w:eastAsia="Arial" w:cs="Arial"/>
              </w:rPr>
            </w:pPr>
            <w:r w:rsidRPr="00DA54EE">
              <w:rPr>
                <w:rFonts w:ascii="Arial" w:hAnsi="Arial" w:eastAsia="Arial" w:cs="Arial"/>
              </w:rPr>
              <w:t xml:space="preserve">Individual letter from employer or employer-generated list of individuals who were laid off or </w:t>
            </w:r>
            <w:proofErr w:type="gramStart"/>
            <w:r w:rsidRPr="00DA54EE">
              <w:rPr>
                <w:rFonts w:ascii="Arial" w:hAnsi="Arial" w:eastAsia="Arial" w:cs="Arial"/>
              </w:rPr>
              <w:t>terminated</w:t>
            </w:r>
            <w:proofErr w:type="gramEnd"/>
          </w:p>
          <w:p w:rsidRPr="00DA54EE" w:rsidR="728F624A" w:rsidP="728F624A" w:rsidRDefault="44E482D9" w14:paraId="223BEBC9" w14:textId="7C3799D4">
            <w:pPr>
              <w:pStyle w:val="ListParagraph"/>
              <w:numPr>
                <w:ilvl w:val="0"/>
                <w:numId w:val="13"/>
              </w:numPr>
              <w:ind w:left="288" w:hanging="288"/>
              <w:rPr>
                <w:rFonts w:ascii="Arial" w:hAnsi="Arial" w:eastAsia="Arial" w:cs="Arial"/>
              </w:rPr>
            </w:pPr>
            <w:r w:rsidRPr="00DA54EE">
              <w:rPr>
                <w:rFonts w:ascii="Arial" w:hAnsi="Arial" w:eastAsia="Arial" w:cs="Arial"/>
              </w:rPr>
              <w:lastRenderedPageBreak/>
              <w:t>Certification of separation (from the employer)</w:t>
            </w:r>
          </w:p>
          <w:p w:rsidRPr="00DA54EE" w:rsidR="728F624A" w:rsidP="728F624A" w:rsidRDefault="44E482D9" w14:paraId="50E70F16" w14:textId="496127E2">
            <w:pPr>
              <w:pStyle w:val="ListParagraph"/>
              <w:numPr>
                <w:ilvl w:val="0"/>
                <w:numId w:val="13"/>
              </w:numPr>
              <w:ind w:left="288" w:hanging="288"/>
              <w:rPr>
                <w:rFonts w:ascii="Arial" w:hAnsi="Arial" w:eastAsia="Arial" w:cs="Arial"/>
              </w:rPr>
            </w:pPr>
            <w:r w:rsidRPr="00DA54EE">
              <w:rPr>
                <w:rFonts w:ascii="Arial" w:hAnsi="Arial" w:eastAsia="Arial" w:cs="Arial"/>
              </w:rPr>
              <w:t>Employer or union representative certification, letter</w:t>
            </w:r>
            <w:r w:rsidR="00564290">
              <w:rPr>
                <w:rFonts w:ascii="Arial" w:hAnsi="Arial" w:eastAsia="Arial" w:cs="Arial"/>
              </w:rPr>
              <w:t>,</w:t>
            </w:r>
            <w:r w:rsidRPr="00DA54EE">
              <w:rPr>
                <w:rFonts w:ascii="Arial" w:hAnsi="Arial" w:eastAsia="Arial" w:cs="Arial"/>
              </w:rPr>
              <w:t xml:space="preserve"> or statement of separation</w:t>
            </w:r>
          </w:p>
          <w:p w:rsidRPr="00DA54EE" w:rsidR="728F624A" w:rsidP="728F624A" w:rsidRDefault="44E482D9" w14:paraId="38F92E16" w14:textId="5BECF7A2">
            <w:pPr>
              <w:pStyle w:val="ListParagraph"/>
              <w:numPr>
                <w:ilvl w:val="0"/>
                <w:numId w:val="13"/>
              </w:numPr>
              <w:ind w:left="288" w:hanging="288"/>
              <w:rPr>
                <w:rFonts w:ascii="Arial" w:hAnsi="Arial" w:eastAsia="Arial" w:cs="Arial"/>
              </w:rPr>
            </w:pPr>
            <w:r w:rsidRPr="00DA54EE">
              <w:rPr>
                <w:rFonts w:ascii="Arial" w:hAnsi="Arial" w:eastAsia="Arial" w:cs="Arial"/>
              </w:rPr>
              <w:t xml:space="preserve">Illinois Department of Employment Security (IDES) unemployment insurance information or other </w:t>
            </w:r>
            <w:r w:rsidR="00564290">
              <w:rPr>
                <w:rFonts w:ascii="Arial" w:hAnsi="Arial" w:eastAsia="Arial" w:cs="Arial"/>
              </w:rPr>
              <w:t>states'</w:t>
            </w:r>
            <w:r w:rsidRPr="00DA54EE">
              <w:rPr>
                <w:rFonts w:ascii="Arial" w:hAnsi="Arial" w:eastAsia="Arial" w:cs="Arial"/>
              </w:rPr>
              <w:t xml:space="preserve"> unemployment insurance records</w:t>
            </w:r>
          </w:p>
          <w:p w:rsidRPr="00DA54EE" w:rsidR="728F624A" w:rsidP="728F624A" w:rsidRDefault="44E482D9" w14:paraId="3EC64FBE" w14:textId="481316F0">
            <w:pPr>
              <w:pStyle w:val="ListParagraph"/>
              <w:numPr>
                <w:ilvl w:val="0"/>
                <w:numId w:val="13"/>
              </w:numPr>
              <w:ind w:left="288" w:hanging="288"/>
              <w:rPr>
                <w:rFonts w:ascii="Arial" w:hAnsi="Arial" w:eastAsia="Arial" w:cs="Arial"/>
              </w:rPr>
            </w:pPr>
            <w:r w:rsidRPr="00DA54EE">
              <w:rPr>
                <w:rFonts w:ascii="Arial" w:hAnsi="Arial" w:eastAsia="Arial" w:cs="Arial"/>
              </w:rPr>
              <w:t xml:space="preserve">Public notice of closing and a written notice specific to an individual or an </w:t>
            </w:r>
            <w:r w:rsidR="00564290">
              <w:rPr>
                <w:rFonts w:ascii="Arial" w:hAnsi="Arial" w:eastAsia="Arial" w:cs="Arial"/>
              </w:rPr>
              <w:t>employer-generated</w:t>
            </w:r>
            <w:r w:rsidRPr="00DA54EE">
              <w:rPr>
                <w:rFonts w:ascii="Arial" w:hAnsi="Arial" w:eastAsia="Arial" w:cs="Arial"/>
              </w:rPr>
              <w:t xml:space="preserve"> list of individuals to be laid off or </w:t>
            </w:r>
            <w:r w:rsidR="00564290">
              <w:rPr>
                <w:rFonts w:ascii="Arial" w:hAnsi="Arial" w:eastAsia="Arial" w:cs="Arial"/>
              </w:rPr>
              <w:t>terminated</w:t>
            </w:r>
            <w:r w:rsidRPr="00DA54EE">
              <w:rPr>
                <w:rFonts w:ascii="Arial" w:hAnsi="Arial" w:eastAsia="Arial" w:cs="Arial"/>
              </w:rPr>
              <w:t xml:space="preserve"> (WARN Notice or media article/announcement describing the closure/mass layoff</w:t>
            </w:r>
            <w:r w:rsidR="00564290">
              <w:rPr>
                <w:rFonts w:ascii="Arial" w:hAnsi="Arial" w:eastAsia="Arial" w:cs="Arial"/>
              </w:rPr>
              <w:t>,</w:t>
            </w:r>
            <w:r w:rsidRPr="00DA54EE">
              <w:rPr>
                <w:rFonts w:ascii="Arial" w:hAnsi="Arial" w:eastAsia="Arial" w:cs="Arial"/>
              </w:rPr>
              <w:t xml:space="preserve"> which includes the name of the medium and date of publication)</w:t>
            </w:r>
          </w:p>
          <w:p w:rsidRPr="00DA54EE" w:rsidR="728F624A" w:rsidP="728F624A" w:rsidRDefault="44E482D9" w14:paraId="50FC0E2D" w14:textId="43B93F5E">
            <w:pPr>
              <w:pStyle w:val="ListParagraph"/>
              <w:numPr>
                <w:ilvl w:val="0"/>
                <w:numId w:val="13"/>
              </w:numPr>
              <w:ind w:left="288" w:hanging="288"/>
              <w:rPr>
                <w:rFonts w:ascii="Arial" w:hAnsi="Arial" w:eastAsia="Arial" w:cs="Arial"/>
              </w:rPr>
            </w:pPr>
            <w:r w:rsidRPr="00DA54EE">
              <w:rPr>
                <w:rFonts w:ascii="Arial" w:hAnsi="Arial" w:eastAsia="Arial" w:cs="Arial"/>
              </w:rPr>
              <w:t>Employer or union representative certification, letter, or statement of expected separation</w:t>
            </w:r>
          </w:p>
          <w:p w:rsidRPr="00DA54EE" w:rsidR="728F624A" w:rsidP="728F624A" w:rsidRDefault="44E482D9" w14:paraId="336C09C3" w14:textId="1D99038B">
            <w:pPr>
              <w:pStyle w:val="ListParagraph"/>
              <w:numPr>
                <w:ilvl w:val="0"/>
                <w:numId w:val="13"/>
              </w:numPr>
              <w:ind w:left="288" w:hanging="288"/>
              <w:rPr>
                <w:rFonts w:ascii="Arial" w:hAnsi="Arial" w:eastAsia="Arial" w:cs="Arial"/>
              </w:rPr>
            </w:pPr>
            <w:r w:rsidRPr="00DA54EE">
              <w:rPr>
                <w:rFonts w:ascii="Arial" w:hAnsi="Arial" w:eastAsia="Arial" w:cs="Arial"/>
              </w:rPr>
              <w:t>Unemployment claims</w:t>
            </w:r>
          </w:p>
          <w:p w:rsidRPr="00DA54EE" w:rsidR="728F624A" w:rsidP="728F624A" w:rsidRDefault="44E482D9" w14:paraId="0EB0887A" w14:textId="385480F3">
            <w:pPr>
              <w:pStyle w:val="ListParagraph"/>
              <w:numPr>
                <w:ilvl w:val="0"/>
                <w:numId w:val="13"/>
              </w:numPr>
              <w:ind w:left="288" w:hanging="288"/>
              <w:rPr>
                <w:rFonts w:ascii="Arial" w:hAnsi="Arial" w:eastAsia="Arial" w:cs="Arial"/>
              </w:rPr>
            </w:pPr>
            <w:r w:rsidRPr="00DA54EE">
              <w:rPr>
                <w:rFonts w:ascii="Arial" w:hAnsi="Arial" w:eastAsia="Arial" w:cs="Arial"/>
              </w:rPr>
              <w:t>Job placement services documentation</w:t>
            </w:r>
          </w:p>
          <w:p w:rsidR="009B0147" w:rsidP="00D90956" w:rsidRDefault="44E482D9" w14:paraId="6A9A89FF" w14:textId="77777777">
            <w:pPr>
              <w:pStyle w:val="ListParagraph"/>
              <w:numPr>
                <w:ilvl w:val="0"/>
                <w:numId w:val="13"/>
              </w:numPr>
              <w:ind w:left="288" w:hanging="288"/>
              <w:rPr>
                <w:rFonts w:ascii="Arial" w:hAnsi="Arial" w:eastAsia="Arial" w:cs="Arial"/>
              </w:rPr>
            </w:pPr>
            <w:r w:rsidRPr="00DA54EE">
              <w:rPr>
                <w:rFonts w:ascii="Arial" w:hAnsi="Arial" w:eastAsia="Arial" w:cs="Arial"/>
              </w:rPr>
              <w:t>*</w:t>
            </w:r>
            <w:r w:rsidR="00564290">
              <w:rPr>
                <w:rFonts w:ascii="Arial" w:hAnsi="Arial" w:eastAsia="Arial" w:cs="Arial"/>
              </w:rPr>
              <w:t>Self-Attestation</w:t>
            </w:r>
          </w:p>
          <w:p w:rsidRPr="00DA54EE" w:rsidR="00D90956" w:rsidP="00D90956" w:rsidRDefault="00D90956" w14:paraId="1961029E" w14:textId="5B5843A5">
            <w:pPr>
              <w:pStyle w:val="ListParagraph"/>
              <w:ind w:left="288"/>
              <w:rPr>
                <w:rFonts w:ascii="Arial" w:hAnsi="Arial" w:eastAsia="Arial" w:cs="Arial"/>
              </w:rPr>
            </w:pPr>
          </w:p>
        </w:tc>
      </w:tr>
      <w:tr w:rsidRPr="00DA54EE" w:rsidR="6A30F3FB" w:rsidTr="62ABF9F5" w14:paraId="1FA2D0F6" w14:textId="77777777">
        <w:trPr>
          <w:trHeight w:val="300"/>
        </w:trPr>
        <w:tc>
          <w:tcPr>
            <w:tcW w:w="3505" w:type="dxa"/>
            <w:tcMar/>
          </w:tcPr>
          <w:p w:rsidRPr="00DA54EE" w:rsidR="6A30F3FB" w:rsidP="6A30F3FB" w:rsidRDefault="6A30F3FB" w14:paraId="70808397" w14:textId="073728D1">
            <w:pPr>
              <w:rPr>
                <w:rFonts w:ascii="Arial" w:hAnsi="Arial" w:cs="Arial"/>
              </w:rPr>
            </w:pPr>
          </w:p>
        </w:tc>
        <w:tc>
          <w:tcPr>
            <w:tcW w:w="4141" w:type="dxa"/>
            <w:tcMar/>
          </w:tcPr>
          <w:p w:rsidRPr="00DA54EE" w:rsidR="7E5BB2B8" w:rsidP="6A30F3FB" w:rsidRDefault="7E5BB2B8" w14:paraId="6EA2F76E" w14:textId="121F6422">
            <w:pPr>
              <w:rPr>
                <w:rFonts w:ascii="Arial" w:hAnsi="Arial" w:cs="Arial"/>
              </w:rPr>
            </w:pPr>
            <w:r w:rsidRPr="00DA54EE">
              <w:rPr>
                <w:rFonts w:ascii="Arial" w:hAnsi="Arial" w:eastAsia="Arial" w:cs="Arial"/>
              </w:rPr>
              <w:t xml:space="preserve">2a (continued) Qualify as eligible to participate by meeting the definition of a displaced energy worker: “an energy worker who has lost </w:t>
            </w:r>
            <w:proofErr w:type="gramStart"/>
            <w:r w:rsidRPr="00DA54EE">
              <w:rPr>
                <w:rFonts w:ascii="Arial" w:hAnsi="Arial" w:eastAsia="Arial" w:cs="Arial"/>
              </w:rPr>
              <w:t>employment, or</w:t>
            </w:r>
            <w:proofErr w:type="gramEnd"/>
            <w:r w:rsidRPr="00DA54EE">
              <w:rPr>
                <w:rFonts w:ascii="Arial" w:hAnsi="Arial" w:eastAsia="Arial" w:cs="Arial"/>
              </w:rPr>
              <w:t xml:space="preserve"> is anticipated by the Department to lose employment within the next 5 years, due to the reduced operation or closure of a fossil fuel power plant, nuclear power plant, or coal mine.”</w:t>
            </w:r>
          </w:p>
          <w:p w:rsidRPr="00DA54EE" w:rsidR="6A30F3FB" w:rsidP="6A30F3FB" w:rsidRDefault="6A30F3FB" w14:paraId="54313005" w14:textId="0A6CCE5E">
            <w:pPr>
              <w:rPr>
                <w:rFonts w:ascii="Arial" w:hAnsi="Arial" w:eastAsia="Arial" w:cs="Arial"/>
              </w:rPr>
            </w:pPr>
          </w:p>
          <w:p w:rsidRPr="00DA54EE" w:rsidR="3DBAE9F7" w:rsidP="6A30F3FB" w:rsidRDefault="00DA54EE" w14:paraId="0F737DBE" w14:textId="6F2117DE">
            <w:pPr>
              <w:rPr>
                <w:rFonts w:ascii="Arial" w:hAnsi="Arial" w:eastAsia="Arial" w:cs="Arial"/>
                <w:u w:val="single"/>
              </w:rPr>
            </w:pPr>
            <w:r w:rsidRPr="708E75C8">
              <w:rPr>
                <w:rFonts w:ascii="Arial" w:hAnsi="Arial" w:eastAsia="Arial" w:cs="Arial"/>
                <w:b/>
                <w:bCs/>
                <w:u w:val="single"/>
              </w:rPr>
              <w:t xml:space="preserve">Element to be Documented: </w:t>
            </w:r>
            <w:r w:rsidRPr="708E75C8" w:rsidR="3DBAE9F7">
              <w:rPr>
                <w:rFonts w:ascii="Arial" w:hAnsi="Arial" w:eastAsia="Arial" w:cs="Arial"/>
                <w:b/>
                <w:bCs/>
                <w:u w:val="single"/>
              </w:rPr>
              <w:t>PROOF OF PLANT CLOSURE/REDUCED OPERATIONS</w:t>
            </w:r>
          </w:p>
        </w:tc>
        <w:tc>
          <w:tcPr>
            <w:tcW w:w="5304" w:type="dxa"/>
            <w:tcMar/>
          </w:tcPr>
          <w:p w:rsidR="00DA54EE" w:rsidP="00DA54EE" w:rsidRDefault="3DBAE9F7" w14:paraId="2A507E74" w14:textId="77777777">
            <w:pPr>
              <w:pStyle w:val="ListParagraph"/>
              <w:numPr>
                <w:ilvl w:val="0"/>
                <w:numId w:val="16"/>
              </w:numPr>
              <w:rPr>
                <w:rFonts w:ascii="Arial" w:hAnsi="Arial" w:eastAsia="Arial" w:cs="Arial"/>
              </w:rPr>
            </w:pPr>
            <w:r w:rsidRPr="00DA54EE">
              <w:rPr>
                <w:rFonts w:ascii="Arial" w:hAnsi="Arial" w:eastAsia="Arial" w:cs="Arial"/>
              </w:rPr>
              <w:t xml:space="preserve">Individual letter from employer or employer-generated list of individuals who were laid off or </w:t>
            </w:r>
            <w:proofErr w:type="gramStart"/>
            <w:r w:rsidRPr="00DA54EE">
              <w:rPr>
                <w:rFonts w:ascii="Arial" w:hAnsi="Arial" w:eastAsia="Arial" w:cs="Arial"/>
              </w:rPr>
              <w:t>terminated</w:t>
            </w:r>
            <w:proofErr w:type="gramEnd"/>
          </w:p>
          <w:p w:rsidR="00DA54EE" w:rsidP="00DA54EE" w:rsidRDefault="25B96D56" w14:paraId="2A276CA8" w14:textId="77777777">
            <w:pPr>
              <w:pStyle w:val="ListParagraph"/>
              <w:numPr>
                <w:ilvl w:val="0"/>
                <w:numId w:val="16"/>
              </w:numPr>
              <w:rPr>
                <w:rFonts w:ascii="Arial" w:hAnsi="Arial" w:eastAsia="Arial" w:cs="Arial"/>
              </w:rPr>
            </w:pPr>
            <w:r w:rsidRPr="00DA54EE">
              <w:rPr>
                <w:rFonts w:ascii="Arial" w:hAnsi="Arial" w:eastAsia="Arial" w:cs="Arial"/>
              </w:rPr>
              <w:t>Government reports</w:t>
            </w:r>
          </w:p>
          <w:p w:rsidR="00DA54EE" w:rsidP="00DA54EE" w:rsidRDefault="25B96D56" w14:paraId="4F6D995F" w14:textId="77777777">
            <w:pPr>
              <w:pStyle w:val="ListParagraph"/>
              <w:numPr>
                <w:ilvl w:val="0"/>
                <w:numId w:val="16"/>
              </w:numPr>
              <w:rPr>
                <w:rFonts w:ascii="Arial" w:hAnsi="Arial" w:eastAsia="Arial" w:cs="Arial"/>
              </w:rPr>
            </w:pPr>
            <w:r w:rsidRPr="00DA54EE">
              <w:rPr>
                <w:rFonts w:ascii="Arial" w:hAnsi="Arial" w:eastAsia="Arial" w:cs="Arial"/>
              </w:rPr>
              <w:t>Facility-specific statements – corporate press releases</w:t>
            </w:r>
          </w:p>
          <w:p w:rsidR="00DA54EE" w:rsidP="00DA54EE" w:rsidRDefault="3DBAE9F7" w14:paraId="180D2B47" w14:textId="77777777">
            <w:pPr>
              <w:pStyle w:val="ListParagraph"/>
              <w:numPr>
                <w:ilvl w:val="0"/>
                <w:numId w:val="16"/>
              </w:numPr>
              <w:rPr>
                <w:rFonts w:ascii="Arial" w:hAnsi="Arial" w:eastAsia="Arial" w:cs="Arial"/>
              </w:rPr>
            </w:pPr>
            <w:r w:rsidRPr="00DA54EE">
              <w:rPr>
                <w:rFonts w:ascii="Arial" w:hAnsi="Arial" w:eastAsia="Arial" w:cs="Arial"/>
              </w:rPr>
              <w:t>Certification of separation (from the employer)</w:t>
            </w:r>
          </w:p>
          <w:p w:rsidR="00DA54EE" w:rsidP="00DA54EE" w:rsidRDefault="3DBAE9F7" w14:paraId="0A33CCF1" w14:textId="427B7D6A">
            <w:pPr>
              <w:pStyle w:val="ListParagraph"/>
              <w:numPr>
                <w:ilvl w:val="0"/>
                <w:numId w:val="16"/>
              </w:numPr>
              <w:rPr>
                <w:rFonts w:ascii="Arial" w:hAnsi="Arial" w:eastAsia="Arial" w:cs="Arial"/>
              </w:rPr>
            </w:pPr>
            <w:r w:rsidRPr="00DA54EE">
              <w:rPr>
                <w:rFonts w:ascii="Arial" w:hAnsi="Arial" w:eastAsia="Arial" w:cs="Arial"/>
              </w:rPr>
              <w:t>Employer or union representative certification, letter</w:t>
            </w:r>
            <w:r w:rsidR="00564290">
              <w:rPr>
                <w:rFonts w:ascii="Arial" w:hAnsi="Arial" w:eastAsia="Arial" w:cs="Arial"/>
              </w:rPr>
              <w:t>,</w:t>
            </w:r>
            <w:r w:rsidRPr="00DA54EE">
              <w:rPr>
                <w:rFonts w:ascii="Arial" w:hAnsi="Arial" w:eastAsia="Arial" w:cs="Arial"/>
              </w:rPr>
              <w:t xml:space="preserve"> or statement of separation</w:t>
            </w:r>
          </w:p>
          <w:p w:rsidR="00DA54EE" w:rsidP="00DA54EE" w:rsidRDefault="3DBAE9F7" w14:paraId="44425E0A" w14:textId="58072C25">
            <w:pPr>
              <w:pStyle w:val="ListParagraph"/>
              <w:numPr>
                <w:ilvl w:val="0"/>
                <w:numId w:val="16"/>
              </w:numPr>
              <w:rPr>
                <w:rFonts w:ascii="Arial" w:hAnsi="Arial" w:eastAsia="Arial" w:cs="Arial"/>
              </w:rPr>
            </w:pPr>
            <w:r w:rsidRPr="00DA54EE">
              <w:rPr>
                <w:rFonts w:ascii="Arial" w:hAnsi="Arial" w:eastAsia="Arial" w:cs="Arial"/>
              </w:rPr>
              <w:t xml:space="preserve">Illinois Department of Employment Security (IDES) unemployment insurance information or other </w:t>
            </w:r>
            <w:r w:rsidR="00564290">
              <w:rPr>
                <w:rFonts w:ascii="Arial" w:hAnsi="Arial" w:eastAsia="Arial" w:cs="Arial"/>
              </w:rPr>
              <w:t>states'</w:t>
            </w:r>
            <w:r w:rsidRPr="00DA54EE">
              <w:rPr>
                <w:rFonts w:ascii="Arial" w:hAnsi="Arial" w:eastAsia="Arial" w:cs="Arial"/>
              </w:rPr>
              <w:t xml:space="preserve"> unemployment insurance records</w:t>
            </w:r>
          </w:p>
          <w:p w:rsidR="00DA54EE" w:rsidP="00DA54EE" w:rsidRDefault="3DBAE9F7" w14:paraId="5E3B4454" w14:textId="589BE713">
            <w:pPr>
              <w:pStyle w:val="ListParagraph"/>
              <w:numPr>
                <w:ilvl w:val="0"/>
                <w:numId w:val="16"/>
              </w:numPr>
              <w:rPr>
                <w:rFonts w:ascii="Arial" w:hAnsi="Arial" w:eastAsia="Arial" w:cs="Arial"/>
              </w:rPr>
            </w:pPr>
            <w:r w:rsidRPr="00DA54EE">
              <w:rPr>
                <w:rFonts w:ascii="Arial" w:hAnsi="Arial" w:eastAsia="Arial" w:cs="Arial"/>
              </w:rPr>
              <w:t xml:space="preserve">Public notice of closing and a written notice specific to an individual or an </w:t>
            </w:r>
            <w:r w:rsidR="00564290">
              <w:rPr>
                <w:rFonts w:ascii="Arial" w:hAnsi="Arial" w:eastAsia="Arial" w:cs="Arial"/>
              </w:rPr>
              <w:t>employer-</w:t>
            </w:r>
            <w:r w:rsidR="00564290">
              <w:rPr>
                <w:rFonts w:ascii="Arial" w:hAnsi="Arial" w:eastAsia="Arial" w:cs="Arial"/>
              </w:rPr>
              <w:lastRenderedPageBreak/>
              <w:t>generated</w:t>
            </w:r>
            <w:r w:rsidRPr="00DA54EE">
              <w:rPr>
                <w:rFonts w:ascii="Arial" w:hAnsi="Arial" w:eastAsia="Arial" w:cs="Arial"/>
              </w:rPr>
              <w:t xml:space="preserve"> list of individuals to be laid off or </w:t>
            </w:r>
            <w:r w:rsidR="00564290">
              <w:rPr>
                <w:rFonts w:ascii="Arial" w:hAnsi="Arial" w:eastAsia="Arial" w:cs="Arial"/>
              </w:rPr>
              <w:t>terminated</w:t>
            </w:r>
            <w:r w:rsidRPr="00DA54EE">
              <w:rPr>
                <w:rFonts w:ascii="Arial" w:hAnsi="Arial" w:eastAsia="Arial" w:cs="Arial"/>
              </w:rPr>
              <w:t xml:space="preserve"> (WARN Notice or media article/announcement describing the closure/mass layoff</w:t>
            </w:r>
            <w:r w:rsidR="00564290">
              <w:rPr>
                <w:rFonts w:ascii="Arial" w:hAnsi="Arial" w:eastAsia="Arial" w:cs="Arial"/>
              </w:rPr>
              <w:t>,</w:t>
            </w:r>
            <w:r w:rsidRPr="00DA54EE">
              <w:rPr>
                <w:rFonts w:ascii="Arial" w:hAnsi="Arial" w:eastAsia="Arial" w:cs="Arial"/>
              </w:rPr>
              <w:t xml:space="preserve"> which includes the name of the medium and date of publication)</w:t>
            </w:r>
          </w:p>
          <w:p w:rsidR="00DA54EE" w:rsidP="00DA54EE" w:rsidRDefault="3DBAE9F7" w14:paraId="4D7ACB9F" w14:textId="4DC87F51">
            <w:pPr>
              <w:pStyle w:val="ListParagraph"/>
              <w:numPr>
                <w:ilvl w:val="0"/>
                <w:numId w:val="16"/>
              </w:numPr>
              <w:rPr>
                <w:rFonts w:ascii="Arial" w:hAnsi="Arial" w:eastAsia="Arial" w:cs="Arial"/>
              </w:rPr>
            </w:pPr>
            <w:r w:rsidRPr="00DA54EE">
              <w:rPr>
                <w:rFonts w:ascii="Arial" w:hAnsi="Arial" w:eastAsia="Arial" w:cs="Arial"/>
              </w:rPr>
              <w:t xml:space="preserve">Individual letter from employer or </w:t>
            </w:r>
            <w:r w:rsidR="00564290">
              <w:rPr>
                <w:rFonts w:ascii="Arial" w:hAnsi="Arial" w:eastAsia="Arial" w:cs="Arial"/>
              </w:rPr>
              <w:t>employer-generated</w:t>
            </w:r>
            <w:r w:rsidRPr="00DA54EE">
              <w:rPr>
                <w:rFonts w:ascii="Arial" w:hAnsi="Arial" w:eastAsia="Arial" w:cs="Arial"/>
              </w:rPr>
              <w:t xml:space="preserve"> list of individuals to be laid off or </w:t>
            </w:r>
            <w:proofErr w:type="gramStart"/>
            <w:r w:rsidRPr="00DA54EE">
              <w:rPr>
                <w:rFonts w:ascii="Arial" w:hAnsi="Arial" w:eastAsia="Arial" w:cs="Arial"/>
              </w:rPr>
              <w:t>terminated</w:t>
            </w:r>
            <w:proofErr w:type="gramEnd"/>
          </w:p>
          <w:p w:rsidR="00DA54EE" w:rsidP="00DA54EE" w:rsidRDefault="3DBAE9F7" w14:paraId="0CDFC9CB" w14:textId="77777777">
            <w:pPr>
              <w:pStyle w:val="ListParagraph"/>
              <w:numPr>
                <w:ilvl w:val="0"/>
                <w:numId w:val="16"/>
              </w:numPr>
              <w:rPr>
                <w:rFonts w:ascii="Arial" w:hAnsi="Arial" w:eastAsia="Arial" w:cs="Arial"/>
              </w:rPr>
            </w:pPr>
            <w:r w:rsidRPr="00DA54EE">
              <w:rPr>
                <w:rFonts w:ascii="Arial" w:hAnsi="Arial" w:eastAsia="Arial" w:cs="Arial"/>
              </w:rPr>
              <w:t>Employer or union representative certification, letter, or statement of expected separation</w:t>
            </w:r>
          </w:p>
          <w:p w:rsidR="00DA54EE" w:rsidP="00DA54EE" w:rsidRDefault="7A5B5386" w14:paraId="1742BB60" w14:textId="77777777">
            <w:pPr>
              <w:pStyle w:val="ListParagraph"/>
              <w:numPr>
                <w:ilvl w:val="0"/>
                <w:numId w:val="16"/>
              </w:numPr>
              <w:rPr>
                <w:rFonts w:ascii="Arial" w:hAnsi="Arial" w:eastAsia="Arial" w:cs="Arial"/>
              </w:rPr>
            </w:pPr>
            <w:r w:rsidRPr="00DA54EE">
              <w:rPr>
                <w:rFonts w:ascii="Arial" w:hAnsi="Arial" w:eastAsia="Arial" w:cs="Arial"/>
              </w:rPr>
              <w:t>Unemployment claims</w:t>
            </w:r>
          </w:p>
          <w:p w:rsidR="00DA54EE" w:rsidP="00DA54EE" w:rsidRDefault="7A5B5386" w14:paraId="0A89A689" w14:textId="77777777">
            <w:pPr>
              <w:pStyle w:val="ListParagraph"/>
              <w:numPr>
                <w:ilvl w:val="0"/>
                <w:numId w:val="16"/>
              </w:numPr>
              <w:rPr>
                <w:rFonts w:ascii="Arial" w:hAnsi="Arial" w:eastAsia="Arial" w:cs="Arial"/>
              </w:rPr>
            </w:pPr>
            <w:r w:rsidRPr="00DA54EE">
              <w:rPr>
                <w:rFonts w:ascii="Arial" w:hAnsi="Arial" w:eastAsia="Arial" w:cs="Arial"/>
              </w:rPr>
              <w:t>Job placement services documentation</w:t>
            </w:r>
          </w:p>
          <w:p w:rsidR="6A30F3FB" w:rsidP="00695891" w:rsidRDefault="79F38DC2" w14:paraId="05143A1E" w14:textId="77777777">
            <w:pPr>
              <w:pStyle w:val="ListParagraph"/>
              <w:numPr>
                <w:ilvl w:val="0"/>
                <w:numId w:val="16"/>
              </w:numPr>
              <w:rPr>
                <w:rFonts w:ascii="Arial" w:hAnsi="Arial" w:eastAsia="Arial" w:cs="Arial"/>
              </w:rPr>
            </w:pPr>
            <w:r w:rsidRPr="00DA54EE">
              <w:rPr>
                <w:rFonts w:ascii="Arial" w:hAnsi="Arial" w:eastAsia="Arial" w:cs="Arial"/>
              </w:rPr>
              <w:t>*</w:t>
            </w:r>
            <w:r w:rsidR="00564290">
              <w:rPr>
                <w:rFonts w:ascii="Arial" w:hAnsi="Arial" w:eastAsia="Arial" w:cs="Arial"/>
              </w:rPr>
              <w:t>Self-Attestation</w:t>
            </w:r>
          </w:p>
          <w:p w:rsidRPr="00695891" w:rsidR="00D31085" w:rsidP="00D31085" w:rsidRDefault="00D31085" w14:paraId="1E7D7947" w14:textId="29828D4B">
            <w:pPr>
              <w:pStyle w:val="ListParagraph"/>
              <w:ind w:left="360"/>
              <w:rPr>
                <w:rFonts w:ascii="Arial" w:hAnsi="Arial" w:eastAsia="Arial" w:cs="Arial"/>
              </w:rPr>
            </w:pPr>
          </w:p>
        </w:tc>
      </w:tr>
      <w:tr w:rsidRPr="00DA54EE" w:rsidR="009B0147" w:rsidTr="62ABF9F5" w14:paraId="39ACA460" w14:textId="77777777">
        <w:tc>
          <w:tcPr>
            <w:tcW w:w="3505" w:type="dxa"/>
            <w:tcMar/>
          </w:tcPr>
          <w:p w:rsidRPr="00DA54EE" w:rsidR="009B0147" w:rsidP="009B0147" w:rsidRDefault="009B0147" w14:paraId="667DBE3A" w14:textId="77777777">
            <w:pPr>
              <w:rPr>
                <w:rFonts w:ascii="Arial" w:hAnsi="Arial" w:cs="Arial"/>
              </w:rPr>
            </w:pPr>
          </w:p>
        </w:tc>
        <w:tc>
          <w:tcPr>
            <w:tcW w:w="4141" w:type="dxa"/>
            <w:tcMar/>
          </w:tcPr>
          <w:p w:rsidRPr="00DA54EE" w:rsidR="00DC013B" w:rsidP="6A30F3FB" w:rsidRDefault="0A951DCC" w14:paraId="58ABE4EA" w14:textId="5E118AA2">
            <w:pPr>
              <w:pStyle w:val="ListParagraph"/>
              <w:ind w:left="288" w:hanging="288"/>
              <w:rPr>
                <w:rFonts w:ascii="Arial" w:hAnsi="Arial" w:eastAsia="Arial" w:cs="Arial"/>
                <w:spacing w:val="-3"/>
              </w:rPr>
            </w:pPr>
            <w:r w:rsidRPr="00DA54EE">
              <w:rPr>
                <w:rFonts w:ascii="Arial" w:hAnsi="Arial" w:eastAsia="Arial" w:cs="Arial"/>
                <w:spacing w:val="-3"/>
              </w:rPr>
              <w:t xml:space="preserve">2b. </w:t>
            </w:r>
            <w:r w:rsidRPr="00DA54EE" w:rsidR="50F7B110">
              <w:rPr>
                <w:rFonts w:ascii="Arial" w:hAnsi="Arial" w:eastAsia="Arial" w:cs="Arial"/>
                <w:spacing w:val="-3"/>
              </w:rPr>
              <w:t>Is a person who faces barriers to employment, including but not limited to:</w:t>
            </w:r>
          </w:p>
          <w:p w:rsidRPr="00DA54EE" w:rsidR="00DC013B" w:rsidP="00DC013B" w:rsidRDefault="68F0E486" w14:paraId="62221613" w14:textId="77777777">
            <w:pPr>
              <w:pStyle w:val="ListParagraph"/>
              <w:numPr>
                <w:ilvl w:val="1"/>
                <w:numId w:val="8"/>
              </w:numPr>
              <w:ind w:left="864" w:hanging="288"/>
              <w:rPr>
                <w:rFonts w:ascii="Arial" w:hAnsi="Arial" w:eastAsia="Arial" w:cs="Arial"/>
                <w:spacing w:val="-3"/>
              </w:rPr>
            </w:pPr>
            <w:r w:rsidRPr="00DA54EE">
              <w:rPr>
                <w:rFonts w:ascii="Arial" w:hAnsi="Arial" w:eastAsia="Arial" w:cs="Arial"/>
                <w:spacing w:val="-3"/>
              </w:rPr>
              <w:t xml:space="preserve">Persons who are graduates of or currently enrolled in the foster care </w:t>
            </w:r>
            <w:proofErr w:type="gramStart"/>
            <w:r w:rsidRPr="00DA54EE">
              <w:rPr>
                <w:rFonts w:ascii="Arial" w:hAnsi="Arial" w:eastAsia="Arial" w:cs="Arial"/>
                <w:spacing w:val="-3"/>
              </w:rPr>
              <w:t>system</w:t>
            </w:r>
            <w:proofErr w:type="gramEnd"/>
          </w:p>
          <w:p w:rsidRPr="00DA54EE" w:rsidR="00DC013B" w:rsidP="00DC013B" w:rsidRDefault="68F0E486" w14:paraId="51A4C5A5" w14:textId="77777777">
            <w:pPr>
              <w:pStyle w:val="ListParagraph"/>
              <w:numPr>
                <w:ilvl w:val="1"/>
                <w:numId w:val="8"/>
              </w:numPr>
              <w:ind w:left="864" w:hanging="288"/>
              <w:rPr>
                <w:rFonts w:ascii="Arial" w:hAnsi="Arial" w:eastAsia="Arial" w:cs="Arial"/>
                <w:spacing w:val="-3"/>
              </w:rPr>
            </w:pPr>
            <w:r w:rsidRPr="00DA54EE">
              <w:rPr>
                <w:rFonts w:ascii="Arial" w:hAnsi="Arial" w:eastAsia="Arial" w:cs="Arial"/>
                <w:spacing w:val="-3"/>
              </w:rPr>
              <w:t>Persons with prior involvement with the criminal legal system</w:t>
            </w:r>
          </w:p>
          <w:p w:rsidRPr="00DA54EE" w:rsidR="00DC013B" w:rsidP="00DC013B" w:rsidRDefault="68F0E486" w14:paraId="3AEA75F9" w14:textId="77777777">
            <w:pPr>
              <w:pStyle w:val="ListParagraph"/>
              <w:numPr>
                <w:ilvl w:val="1"/>
                <w:numId w:val="8"/>
              </w:numPr>
              <w:ind w:left="864" w:hanging="288"/>
              <w:rPr>
                <w:rFonts w:ascii="Arial" w:hAnsi="Arial" w:eastAsia="Arial" w:cs="Arial"/>
                <w:spacing w:val="-3"/>
              </w:rPr>
            </w:pPr>
            <w:r w:rsidRPr="00DA54EE">
              <w:rPr>
                <w:rFonts w:ascii="Arial" w:hAnsi="Arial" w:eastAsia="Arial" w:cs="Arial"/>
                <w:spacing w:val="-3"/>
              </w:rPr>
              <w:t>Persons with low educational attainment</w:t>
            </w:r>
          </w:p>
          <w:p w:rsidRPr="00DA54EE" w:rsidR="009B0147" w:rsidP="00DC013B" w:rsidRDefault="68F0E486" w14:paraId="00F7A884" w14:textId="5F076CEC">
            <w:pPr>
              <w:pStyle w:val="ListParagraph"/>
              <w:numPr>
                <w:ilvl w:val="1"/>
                <w:numId w:val="8"/>
              </w:numPr>
              <w:ind w:left="864" w:hanging="288"/>
              <w:rPr>
                <w:rFonts w:ascii="Arial" w:hAnsi="Arial" w:eastAsia="Arial" w:cs="Arial"/>
                <w:spacing w:val="-3"/>
              </w:rPr>
            </w:pPr>
            <w:r w:rsidRPr="00DA54EE">
              <w:rPr>
                <w:rFonts w:ascii="Arial" w:hAnsi="Arial" w:eastAsia="Arial" w:cs="Arial"/>
                <w:spacing w:val="-3"/>
              </w:rPr>
              <w:t>Persons with language barriers: a person with limited ability in reading, writing, speaking, or comprehending the English language and: 1) whose native language is not English, or 2) who lives in a family or community environment where a language other than English is the dominant language</w:t>
            </w:r>
          </w:p>
        </w:tc>
        <w:tc>
          <w:tcPr>
            <w:tcW w:w="5304" w:type="dxa"/>
            <w:tcMar/>
          </w:tcPr>
          <w:p w:rsidRPr="00DA54EE" w:rsidR="009B0147" w:rsidP="002C0C58" w:rsidRDefault="002C0C58" w14:paraId="1A60E502" w14:textId="3C0D025F">
            <w:pPr>
              <w:pStyle w:val="ListParagraph"/>
              <w:numPr>
                <w:ilvl w:val="0"/>
                <w:numId w:val="14"/>
              </w:numPr>
              <w:ind w:left="288" w:hanging="288"/>
              <w:rPr>
                <w:rFonts w:ascii="Arial" w:hAnsi="Arial" w:cs="Arial"/>
              </w:rPr>
            </w:pPr>
            <w:r w:rsidRPr="00DA54EE">
              <w:rPr>
                <w:rFonts w:ascii="Arial" w:hAnsi="Arial" w:eastAsia="Arial" w:cs="Arial"/>
                <w:spacing w:val="-3"/>
              </w:rPr>
              <w:t>Persons who are graduates of or currently enrolled in the foster care system</w:t>
            </w:r>
            <w:r w:rsidRPr="00DA54EE" w:rsidR="00DA54EE">
              <w:rPr>
                <w:rFonts w:ascii="Arial" w:hAnsi="Arial" w:eastAsia="Arial" w:cs="Arial"/>
                <w:spacing w:val="-3"/>
              </w:rPr>
              <w:t xml:space="preserve"> (see </w:t>
            </w:r>
            <w:hyperlink w:history="1" r:id="rId14">
              <w:r w:rsidRPr="00DA54EE" w:rsidR="00DA54EE">
                <w:rPr>
                  <w:rStyle w:val="Hyperlink"/>
                  <w:rFonts w:ascii="Arial" w:hAnsi="Arial" w:eastAsia="Arial" w:cs="Arial"/>
                  <w:spacing w:val="-3"/>
                </w:rPr>
                <w:t>CEJA Participant Enrollment Policy</w:t>
              </w:r>
            </w:hyperlink>
            <w:r w:rsidRPr="00DA54EE" w:rsidR="00DA54EE">
              <w:rPr>
                <w:rFonts w:ascii="Arial" w:hAnsi="Arial" w:eastAsia="Arial" w:cs="Arial"/>
                <w:spacing w:val="-3"/>
              </w:rPr>
              <w:t xml:space="preserve"> for definitions)</w:t>
            </w:r>
          </w:p>
          <w:p w:rsidRPr="00DA54EE" w:rsidR="002C0C58" w:rsidP="002C0C58" w:rsidRDefault="002C0C58" w14:paraId="0BF6F38E" w14:textId="77777777">
            <w:pPr>
              <w:pStyle w:val="ListParagraph"/>
              <w:numPr>
                <w:ilvl w:val="1"/>
                <w:numId w:val="14"/>
              </w:numPr>
              <w:ind w:left="576" w:hanging="288"/>
              <w:rPr>
                <w:rFonts w:ascii="Arial" w:hAnsi="Arial" w:cs="Arial"/>
              </w:rPr>
            </w:pPr>
            <w:r w:rsidRPr="00DA54EE">
              <w:rPr>
                <w:rFonts w:ascii="Arial" w:hAnsi="Arial" w:cs="Arial"/>
              </w:rPr>
              <w:t>Written confirmation from a social services agency</w:t>
            </w:r>
          </w:p>
          <w:p w:rsidRPr="00DA54EE" w:rsidR="002C0C58" w:rsidP="002C0C58" w:rsidRDefault="002C0C58" w14:paraId="1BEA49A2" w14:textId="7F8A4879">
            <w:pPr>
              <w:pStyle w:val="ListParagraph"/>
              <w:numPr>
                <w:ilvl w:val="1"/>
                <w:numId w:val="14"/>
              </w:numPr>
              <w:ind w:left="576" w:hanging="288"/>
              <w:rPr>
                <w:rFonts w:ascii="Arial" w:hAnsi="Arial" w:cs="Arial"/>
              </w:rPr>
            </w:pPr>
            <w:r w:rsidRPr="00DA54EE">
              <w:rPr>
                <w:rFonts w:ascii="Arial" w:hAnsi="Arial" w:cs="Arial"/>
              </w:rPr>
              <w:t>Court documents</w:t>
            </w:r>
            <w:r w:rsidR="006C2296">
              <w:rPr>
                <w:rFonts w:ascii="Arial" w:hAnsi="Arial" w:cs="Arial"/>
              </w:rPr>
              <w:t>,</w:t>
            </w:r>
            <w:r w:rsidRPr="00DA54EE">
              <w:rPr>
                <w:rFonts w:ascii="Arial" w:hAnsi="Arial" w:cs="Arial"/>
              </w:rPr>
              <w:t xml:space="preserve"> which must be accompanied by court notes explaining the foster care </w:t>
            </w:r>
            <w:proofErr w:type="gramStart"/>
            <w:r w:rsidRPr="00DA54EE">
              <w:rPr>
                <w:rFonts w:ascii="Arial" w:hAnsi="Arial" w:cs="Arial"/>
              </w:rPr>
              <w:t>situation</w:t>
            </w:r>
            <w:proofErr w:type="gramEnd"/>
          </w:p>
          <w:p w:rsidRPr="00DA54EE" w:rsidR="002C0C58" w:rsidP="002C0C58" w:rsidRDefault="002C0C58" w14:paraId="0617846D" w14:textId="77777777">
            <w:pPr>
              <w:pStyle w:val="ListParagraph"/>
              <w:numPr>
                <w:ilvl w:val="1"/>
                <w:numId w:val="14"/>
              </w:numPr>
              <w:ind w:left="576" w:hanging="288"/>
              <w:rPr>
                <w:rFonts w:ascii="Arial" w:hAnsi="Arial" w:cs="Arial"/>
              </w:rPr>
            </w:pPr>
            <w:r w:rsidRPr="00DA54EE">
              <w:rPr>
                <w:rFonts w:ascii="Arial" w:hAnsi="Arial" w:cs="Arial"/>
              </w:rPr>
              <w:t>Medical card indicating foster care or aged out of foster care (medical coding only is not acceptable as codes can differ among medical providers.</w:t>
            </w:r>
          </w:p>
          <w:p w:rsidRPr="00DA54EE" w:rsidR="002C0C58" w:rsidP="002C0C58" w:rsidRDefault="002C0C58" w14:paraId="4F400265" w14:textId="474EF9FE">
            <w:pPr>
              <w:pStyle w:val="ListParagraph"/>
              <w:numPr>
                <w:ilvl w:val="1"/>
                <w:numId w:val="14"/>
              </w:numPr>
              <w:ind w:left="576" w:hanging="288"/>
              <w:rPr>
                <w:rFonts w:ascii="Arial" w:hAnsi="Arial" w:cs="Arial"/>
              </w:rPr>
            </w:pPr>
            <w:r w:rsidRPr="00DA54EE">
              <w:rPr>
                <w:rFonts w:ascii="Arial" w:hAnsi="Arial" w:cs="Arial"/>
              </w:rPr>
              <w:t xml:space="preserve">Telephone verification from </w:t>
            </w:r>
            <w:r w:rsidR="00BF3385">
              <w:rPr>
                <w:rFonts w:ascii="Arial" w:hAnsi="Arial" w:cs="Arial"/>
              </w:rPr>
              <w:t xml:space="preserve">the </w:t>
            </w:r>
            <w:r w:rsidRPr="00DA54EE">
              <w:rPr>
                <w:rFonts w:ascii="Arial" w:hAnsi="Arial" w:cs="Arial"/>
              </w:rPr>
              <w:t xml:space="preserve">cognizant </w:t>
            </w:r>
            <w:proofErr w:type="gramStart"/>
            <w:r w:rsidRPr="00DA54EE">
              <w:rPr>
                <w:rFonts w:ascii="Arial" w:hAnsi="Arial" w:cs="Arial"/>
              </w:rPr>
              <w:t>agency</w:t>
            </w:r>
            <w:proofErr w:type="gramEnd"/>
          </w:p>
          <w:p w:rsidRPr="00DA54EE" w:rsidR="002C0C58" w:rsidP="002C0C58" w:rsidRDefault="002C0C58" w14:paraId="65A8AA64" w14:textId="77777777">
            <w:pPr>
              <w:pStyle w:val="ListParagraph"/>
              <w:numPr>
                <w:ilvl w:val="1"/>
                <w:numId w:val="14"/>
              </w:numPr>
              <w:ind w:left="576" w:hanging="288"/>
              <w:rPr>
                <w:rFonts w:ascii="Arial" w:hAnsi="Arial" w:cs="Arial"/>
              </w:rPr>
            </w:pPr>
            <w:r w:rsidRPr="00DA54EE">
              <w:rPr>
                <w:rFonts w:ascii="Arial" w:hAnsi="Arial" w:cs="Arial"/>
              </w:rPr>
              <w:t xml:space="preserve">Verification of payments made on behalf of the </w:t>
            </w:r>
            <w:proofErr w:type="gramStart"/>
            <w:r w:rsidRPr="00DA54EE">
              <w:rPr>
                <w:rFonts w:ascii="Arial" w:hAnsi="Arial" w:cs="Arial"/>
              </w:rPr>
              <w:t>child</w:t>
            </w:r>
            <w:proofErr w:type="gramEnd"/>
          </w:p>
          <w:p w:rsidRPr="00DA54EE" w:rsidR="002C0C58" w:rsidP="002C0C58" w:rsidRDefault="002C0C58" w14:paraId="129DA608" w14:textId="7E316079">
            <w:pPr>
              <w:pStyle w:val="ListParagraph"/>
              <w:numPr>
                <w:ilvl w:val="1"/>
                <w:numId w:val="14"/>
              </w:numPr>
              <w:ind w:left="576" w:hanging="288"/>
              <w:rPr>
                <w:rFonts w:ascii="Arial" w:hAnsi="Arial" w:cs="Arial"/>
              </w:rPr>
            </w:pPr>
            <w:r w:rsidRPr="00DA54EE">
              <w:rPr>
                <w:rFonts w:ascii="Arial" w:hAnsi="Arial" w:cs="Arial"/>
              </w:rPr>
              <w:t xml:space="preserve">Written statement from </w:t>
            </w:r>
            <w:r w:rsidR="00BF3385">
              <w:rPr>
                <w:rFonts w:ascii="Arial" w:hAnsi="Arial" w:cs="Arial"/>
              </w:rPr>
              <w:t xml:space="preserve">the </w:t>
            </w:r>
            <w:r w:rsidRPr="00DA54EE">
              <w:rPr>
                <w:rFonts w:ascii="Arial" w:hAnsi="Arial" w:cs="Arial"/>
              </w:rPr>
              <w:t xml:space="preserve">cognizant agency  </w:t>
            </w:r>
          </w:p>
          <w:p w:rsidRPr="00DA54EE" w:rsidR="002C0C58" w:rsidP="002C0C58" w:rsidRDefault="002C0C58" w14:paraId="44F7435E" w14:textId="77777777">
            <w:pPr>
              <w:pStyle w:val="ListParagraph"/>
              <w:numPr>
                <w:ilvl w:val="1"/>
                <w:numId w:val="14"/>
              </w:numPr>
              <w:ind w:left="576" w:hanging="288"/>
              <w:rPr>
                <w:rFonts w:ascii="Arial" w:hAnsi="Arial" w:cs="Arial"/>
              </w:rPr>
            </w:pPr>
            <w:r w:rsidRPr="00DA54EE">
              <w:rPr>
                <w:rFonts w:ascii="Arial" w:hAnsi="Arial" w:cs="Arial"/>
              </w:rPr>
              <w:t>Written statement from state / local agency</w:t>
            </w:r>
          </w:p>
          <w:p w:rsidRPr="00DA54EE" w:rsidR="002C0C58" w:rsidP="002C0C58" w:rsidRDefault="002C0C58" w14:paraId="5CE04B68" w14:textId="77777777">
            <w:pPr>
              <w:pStyle w:val="ListParagraph"/>
              <w:numPr>
                <w:ilvl w:val="1"/>
                <w:numId w:val="14"/>
              </w:numPr>
              <w:ind w:left="576" w:hanging="288"/>
              <w:rPr>
                <w:rFonts w:ascii="Arial" w:hAnsi="Arial" w:cs="Arial"/>
              </w:rPr>
            </w:pPr>
            <w:r w:rsidRPr="00DA54EE">
              <w:rPr>
                <w:rFonts w:ascii="Arial" w:hAnsi="Arial" w:cs="Arial"/>
              </w:rPr>
              <w:t>Self-Attestation*</w:t>
            </w:r>
          </w:p>
          <w:p w:rsidRPr="00DA54EE" w:rsidR="002C0C58" w:rsidP="002C0C58" w:rsidRDefault="002C0C58" w14:paraId="123E2FB5" w14:textId="25EBB1E9">
            <w:pPr>
              <w:pStyle w:val="ListParagraph"/>
              <w:numPr>
                <w:ilvl w:val="0"/>
                <w:numId w:val="14"/>
              </w:numPr>
              <w:ind w:left="288" w:hanging="288"/>
              <w:rPr>
                <w:rFonts w:ascii="Arial" w:hAnsi="Arial" w:eastAsia="Arial" w:cs="Arial"/>
                <w:spacing w:val="-3"/>
              </w:rPr>
            </w:pPr>
            <w:r w:rsidRPr="00DA54EE">
              <w:rPr>
                <w:rFonts w:ascii="Arial" w:hAnsi="Arial" w:eastAsia="Arial" w:cs="Arial"/>
                <w:spacing w:val="-3"/>
              </w:rPr>
              <w:lastRenderedPageBreak/>
              <w:t>Persons with prior involvement with the criminal legal system</w:t>
            </w:r>
            <w:r w:rsidR="00DA54EE">
              <w:rPr>
                <w:rFonts w:ascii="Arial" w:hAnsi="Arial" w:eastAsia="Arial" w:cs="Arial"/>
                <w:spacing w:val="-3"/>
              </w:rPr>
              <w:t xml:space="preserve"> </w:t>
            </w:r>
            <w:r w:rsidRPr="00DA54EE" w:rsidR="00DA54EE">
              <w:rPr>
                <w:rFonts w:ascii="Arial" w:hAnsi="Arial" w:eastAsia="Arial" w:cs="Arial"/>
                <w:spacing w:val="-3"/>
              </w:rPr>
              <w:t xml:space="preserve">(see </w:t>
            </w:r>
            <w:hyperlink w:history="1" r:id="rId15">
              <w:r w:rsidRPr="00DA54EE" w:rsidR="00DA54EE">
                <w:rPr>
                  <w:rStyle w:val="Hyperlink"/>
                  <w:rFonts w:ascii="Arial" w:hAnsi="Arial" w:eastAsia="Arial" w:cs="Arial"/>
                  <w:spacing w:val="-3"/>
                </w:rPr>
                <w:t>CEJA Participant Enrollment Policy</w:t>
              </w:r>
            </w:hyperlink>
            <w:r w:rsidRPr="00DA54EE" w:rsidR="00DA54EE">
              <w:rPr>
                <w:rFonts w:ascii="Arial" w:hAnsi="Arial" w:eastAsia="Arial" w:cs="Arial"/>
                <w:spacing w:val="-3"/>
              </w:rPr>
              <w:t xml:space="preserve"> for definitions)</w:t>
            </w:r>
          </w:p>
          <w:p w:rsidRPr="00DA54EE" w:rsidR="002C0C58" w:rsidP="002C0C58" w:rsidRDefault="73BB9CA5" w14:paraId="0CB36989" w14:textId="77777777">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Court documents</w:t>
            </w:r>
          </w:p>
          <w:p w:rsidRPr="00DA54EE" w:rsidR="002C0C58" w:rsidP="002C0C58" w:rsidRDefault="73BB9CA5" w14:paraId="59E45B26" w14:textId="77777777">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Proof of being a halfway house resident</w:t>
            </w:r>
          </w:p>
          <w:p w:rsidRPr="00DA54EE" w:rsidR="002C0C58" w:rsidP="002C0C58" w:rsidRDefault="73BB9CA5" w14:paraId="2889AB5B" w14:textId="77777777">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Letter of parole</w:t>
            </w:r>
          </w:p>
          <w:p w:rsidRPr="00DA54EE" w:rsidR="002C0C58" w:rsidP="002C0C58" w:rsidRDefault="73BB9CA5" w14:paraId="447F80C6" w14:textId="77777777">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Letter of probation</w:t>
            </w:r>
          </w:p>
          <w:p w:rsidRPr="00DA54EE" w:rsidR="002C0C58" w:rsidP="002C0C58" w:rsidRDefault="73BB9CA5" w14:paraId="6A7C070A" w14:textId="77777777">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Letter from Probation Officer or Court</w:t>
            </w:r>
          </w:p>
          <w:p w:rsidRPr="00DA54EE" w:rsidR="002C0C58" w:rsidP="002C0C58" w:rsidRDefault="73BB9CA5" w14:paraId="3327060A" w14:textId="77777777">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Police records</w:t>
            </w:r>
          </w:p>
          <w:p w:rsidRPr="00DA54EE" w:rsidR="002C0C58" w:rsidP="002C0C58" w:rsidRDefault="73BB9CA5" w14:paraId="7B1F8DB0" w14:textId="77777777">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Records from a cognizant agency</w:t>
            </w:r>
          </w:p>
          <w:p w:rsidRPr="00DA54EE" w:rsidR="002C0C58" w:rsidP="002C0C58" w:rsidRDefault="73BB9CA5" w14:paraId="048B93E6" w14:textId="18729100">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 xml:space="preserve">Telephone verification from </w:t>
            </w:r>
            <w:r w:rsidR="00BF3385">
              <w:rPr>
                <w:rFonts w:ascii="Arial" w:hAnsi="Arial" w:eastAsia="Arial" w:cs="Arial"/>
                <w:spacing w:val="-3"/>
              </w:rPr>
              <w:t xml:space="preserve">the </w:t>
            </w:r>
            <w:r w:rsidRPr="00DA54EE">
              <w:rPr>
                <w:rFonts w:ascii="Arial" w:hAnsi="Arial" w:eastAsia="Arial" w:cs="Arial"/>
                <w:spacing w:val="-3"/>
              </w:rPr>
              <w:t xml:space="preserve">cognizant </w:t>
            </w:r>
            <w:proofErr w:type="gramStart"/>
            <w:r w:rsidRPr="00DA54EE">
              <w:rPr>
                <w:rFonts w:ascii="Arial" w:hAnsi="Arial" w:eastAsia="Arial" w:cs="Arial"/>
                <w:spacing w:val="-3"/>
              </w:rPr>
              <w:t>agency</w:t>
            </w:r>
            <w:proofErr w:type="gramEnd"/>
            <w:r w:rsidRPr="00DA54EE">
              <w:rPr>
                <w:rFonts w:ascii="Arial" w:hAnsi="Arial" w:eastAsia="Arial" w:cs="Arial"/>
                <w:spacing w:val="-3"/>
              </w:rPr>
              <w:t xml:space="preserve"> </w:t>
            </w:r>
          </w:p>
          <w:p w:rsidRPr="00DA54EE" w:rsidR="002C0C58" w:rsidP="002C0C58" w:rsidRDefault="73BB9CA5" w14:paraId="79B594E0" w14:textId="77777777">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Federal Bonding Program Application</w:t>
            </w:r>
          </w:p>
          <w:p w:rsidRPr="00DA54EE" w:rsidR="2CFD37AC" w:rsidP="73186C9C" w:rsidRDefault="2CFD37AC" w14:paraId="5E56F1E1" w14:textId="7DDE2B45">
            <w:pPr>
              <w:pStyle w:val="ListParagraph"/>
              <w:numPr>
                <w:ilvl w:val="1"/>
                <w:numId w:val="14"/>
              </w:numPr>
              <w:ind w:left="576" w:hanging="288"/>
              <w:rPr>
                <w:rFonts w:ascii="Arial" w:hAnsi="Arial" w:eastAsia="Arial" w:cs="Arial"/>
              </w:rPr>
            </w:pPr>
            <w:r w:rsidRPr="00DA54EE">
              <w:rPr>
                <w:rFonts w:ascii="Arial" w:hAnsi="Arial" w:eastAsia="Arial" w:cs="Arial"/>
              </w:rPr>
              <w:t>A letter from Judge</w:t>
            </w:r>
          </w:p>
          <w:p w:rsidRPr="00DA54EE" w:rsidR="2CFD37AC" w:rsidP="73186C9C" w:rsidRDefault="2CFD37AC" w14:paraId="338C9406" w14:textId="7625852A">
            <w:pPr>
              <w:pStyle w:val="ListParagraph"/>
              <w:numPr>
                <w:ilvl w:val="1"/>
                <w:numId w:val="14"/>
              </w:numPr>
              <w:ind w:left="576" w:hanging="288"/>
              <w:rPr>
                <w:rFonts w:ascii="Arial" w:hAnsi="Arial" w:eastAsia="Arial" w:cs="Arial"/>
              </w:rPr>
            </w:pPr>
            <w:r w:rsidRPr="00DA54EE">
              <w:rPr>
                <w:rFonts w:ascii="Arial" w:hAnsi="Arial" w:eastAsia="Arial" w:cs="Arial"/>
              </w:rPr>
              <w:t xml:space="preserve">A letter from </w:t>
            </w:r>
            <w:r w:rsidR="00BF3385">
              <w:rPr>
                <w:rFonts w:ascii="Arial" w:hAnsi="Arial" w:eastAsia="Arial" w:cs="Arial"/>
              </w:rPr>
              <w:t xml:space="preserve">a </w:t>
            </w:r>
            <w:r w:rsidRPr="00DA54EE">
              <w:rPr>
                <w:rFonts w:ascii="Arial" w:hAnsi="Arial" w:eastAsia="Arial" w:cs="Arial"/>
              </w:rPr>
              <w:t>police chief</w:t>
            </w:r>
          </w:p>
          <w:p w:rsidRPr="00DA54EE" w:rsidR="2CFD37AC" w:rsidP="73186C9C" w:rsidRDefault="2CFD37AC" w14:paraId="406D50C6" w14:textId="46B07D29">
            <w:pPr>
              <w:pStyle w:val="ListParagraph"/>
              <w:numPr>
                <w:ilvl w:val="1"/>
                <w:numId w:val="14"/>
              </w:numPr>
              <w:ind w:left="576" w:hanging="288"/>
              <w:rPr>
                <w:rFonts w:ascii="Arial" w:hAnsi="Arial" w:eastAsia="Arial" w:cs="Arial"/>
              </w:rPr>
            </w:pPr>
            <w:r w:rsidRPr="00DA54EE">
              <w:rPr>
                <w:rFonts w:ascii="Arial" w:hAnsi="Arial" w:eastAsia="Arial" w:cs="Arial"/>
              </w:rPr>
              <w:t>A reminder appointment card for probation</w:t>
            </w:r>
          </w:p>
          <w:p w:rsidRPr="00DA54EE" w:rsidR="002C0C58" w:rsidP="002C0C58" w:rsidRDefault="73BB9CA5" w14:paraId="461D49AA" w14:textId="77777777">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Self-Attestation*</w:t>
            </w:r>
          </w:p>
          <w:p w:rsidRPr="00DA54EE" w:rsidR="002C0C58" w:rsidP="002C0C58" w:rsidRDefault="002C0C58" w14:paraId="4CAF761B" w14:textId="77777777">
            <w:pPr>
              <w:rPr>
                <w:rFonts w:ascii="Arial" w:hAnsi="Arial" w:eastAsia="Arial" w:cs="Arial"/>
                <w:spacing w:val="-3"/>
              </w:rPr>
            </w:pPr>
          </w:p>
          <w:p w:rsidRPr="00DA54EE" w:rsidR="002C0C58" w:rsidP="002C0C58" w:rsidRDefault="002C0C58" w14:paraId="76B8EC25" w14:textId="77777777">
            <w:pPr>
              <w:pStyle w:val="ListParagraph"/>
              <w:numPr>
                <w:ilvl w:val="0"/>
                <w:numId w:val="14"/>
              </w:numPr>
              <w:ind w:left="288" w:hanging="288"/>
              <w:rPr>
                <w:rFonts w:ascii="Arial" w:hAnsi="Arial" w:eastAsia="Arial" w:cs="Arial"/>
                <w:spacing w:val="-3"/>
              </w:rPr>
            </w:pPr>
            <w:r w:rsidRPr="00DA54EE">
              <w:rPr>
                <w:rFonts w:ascii="Arial" w:hAnsi="Arial" w:eastAsia="Arial" w:cs="Arial"/>
                <w:spacing w:val="-3"/>
              </w:rPr>
              <w:t>Persons with low educational attainment</w:t>
            </w:r>
          </w:p>
          <w:p w:rsidRPr="00DA54EE" w:rsidR="002C0C58" w:rsidP="002C0C58" w:rsidRDefault="73BB9CA5" w14:paraId="3F1BA556" w14:textId="06FCD7DE">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 xml:space="preserve">Applicable records from </w:t>
            </w:r>
            <w:r w:rsidR="006C2296">
              <w:rPr>
                <w:rFonts w:ascii="Arial" w:hAnsi="Arial" w:eastAsia="Arial" w:cs="Arial"/>
                <w:spacing w:val="-3"/>
              </w:rPr>
              <w:t>an educational</w:t>
            </w:r>
            <w:r w:rsidRPr="00DA54EE">
              <w:rPr>
                <w:rFonts w:ascii="Arial" w:hAnsi="Arial" w:eastAsia="Arial" w:cs="Arial"/>
                <w:spacing w:val="-3"/>
              </w:rPr>
              <w:t xml:space="preserve"> institution (transcripts, academic assessments, or other school documentation)</w:t>
            </w:r>
          </w:p>
          <w:p w:rsidRPr="00DA54EE" w:rsidR="002C0C58" w:rsidP="002C0C58" w:rsidRDefault="73BB9CA5" w14:paraId="22A2A5EB" w14:textId="3DA4038A">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 xml:space="preserve">Results from an authorized assessment test showing </w:t>
            </w:r>
            <w:r w:rsidR="00974EF3">
              <w:rPr>
                <w:rFonts w:ascii="Arial" w:hAnsi="Arial" w:eastAsia="Arial" w:cs="Arial"/>
                <w:spacing w:val="-3"/>
              </w:rPr>
              <w:t>fundamental</w:t>
            </w:r>
            <w:r w:rsidRPr="00DA54EE">
              <w:rPr>
                <w:rFonts w:ascii="Arial" w:hAnsi="Arial" w:eastAsia="Arial" w:cs="Arial"/>
                <w:spacing w:val="-3"/>
              </w:rPr>
              <w:t xml:space="preserve"> skills deficiency</w:t>
            </w:r>
            <w:r w:rsidRPr="00DA54EE" w:rsidR="6DEA3001">
              <w:rPr>
                <w:rFonts w:ascii="Arial" w:hAnsi="Arial" w:eastAsia="Arial" w:cs="Arial"/>
                <w:spacing w:val="-3"/>
              </w:rPr>
              <w:t xml:space="preserve"> (TABE, </w:t>
            </w:r>
            <w:r w:rsidRPr="00DA54EE" w:rsidR="5F1CEB54">
              <w:rPr>
                <w:rFonts w:ascii="Arial" w:hAnsi="Arial" w:eastAsia="Arial" w:cs="Arial"/>
                <w:spacing w:val="-3"/>
              </w:rPr>
              <w:t>CASAS, other ICCB approved tests)</w:t>
            </w:r>
          </w:p>
          <w:p w:rsidRPr="00DA54EE" w:rsidR="002C0C58" w:rsidP="002C0C58" w:rsidRDefault="6DEA3001" w14:paraId="54C3DB65" w14:textId="6A5C64AC">
            <w:pPr>
              <w:pStyle w:val="ListParagraph"/>
              <w:numPr>
                <w:ilvl w:val="1"/>
                <w:numId w:val="14"/>
              </w:numPr>
              <w:ind w:left="576" w:hanging="288"/>
              <w:rPr>
                <w:rFonts w:ascii="Arial" w:hAnsi="Arial" w:eastAsia="Arial" w:cs="Arial"/>
                <w:spacing w:val="-3"/>
              </w:rPr>
            </w:pPr>
            <w:r w:rsidRPr="00DA54EE">
              <w:rPr>
                <w:rFonts w:ascii="Arial" w:hAnsi="Arial" w:eastAsia="Arial" w:cs="Arial"/>
                <w:spacing w:val="-3"/>
              </w:rPr>
              <w:t xml:space="preserve">Results from a </w:t>
            </w:r>
            <w:r w:rsidRPr="00DA54EE" w:rsidR="73BB9CA5">
              <w:rPr>
                <w:rFonts w:ascii="Arial" w:hAnsi="Arial" w:eastAsia="Arial" w:cs="Arial"/>
                <w:spacing w:val="-3"/>
              </w:rPr>
              <w:t>Basic Skills Screening Tool</w:t>
            </w:r>
          </w:p>
          <w:p w:rsidRPr="00DA54EE" w:rsidR="66736724" w:rsidP="728F624A" w:rsidRDefault="66736724" w14:paraId="1D7DD17B" w14:textId="40221251">
            <w:pPr>
              <w:pStyle w:val="ListParagraph"/>
              <w:numPr>
                <w:ilvl w:val="1"/>
                <w:numId w:val="14"/>
              </w:numPr>
              <w:ind w:left="576" w:hanging="288"/>
              <w:rPr>
                <w:rFonts w:ascii="Arial" w:hAnsi="Arial" w:eastAsia="Arial" w:cs="Arial"/>
              </w:rPr>
            </w:pPr>
            <w:r w:rsidRPr="00DA54EE">
              <w:rPr>
                <w:rFonts w:ascii="Arial" w:hAnsi="Arial" w:eastAsia="Arial" w:cs="Arial"/>
              </w:rPr>
              <w:t>*</w:t>
            </w:r>
            <w:r w:rsidR="00BF3385">
              <w:rPr>
                <w:rFonts w:ascii="Arial" w:hAnsi="Arial" w:eastAsia="Arial" w:cs="Arial"/>
              </w:rPr>
              <w:t>Self-Attestation</w:t>
            </w:r>
          </w:p>
          <w:p w:rsidRPr="00DA54EE" w:rsidR="00E13F39" w:rsidP="00E13F39" w:rsidRDefault="00E13F39" w14:paraId="71EABCA9" w14:textId="77777777">
            <w:pPr>
              <w:ind w:left="288"/>
              <w:rPr>
                <w:rFonts w:ascii="Arial" w:hAnsi="Arial" w:eastAsia="Arial" w:cs="Arial"/>
                <w:spacing w:val="-3"/>
              </w:rPr>
            </w:pPr>
          </w:p>
          <w:p w:rsidRPr="00DA54EE" w:rsidR="002C0C58" w:rsidP="00E13F39" w:rsidRDefault="73BB9CA5" w14:paraId="5F7AF4EA" w14:textId="77777777">
            <w:pPr>
              <w:pStyle w:val="ListParagraph"/>
              <w:numPr>
                <w:ilvl w:val="0"/>
                <w:numId w:val="14"/>
              </w:numPr>
              <w:ind w:left="288" w:hanging="288"/>
              <w:rPr>
                <w:rFonts w:ascii="Arial" w:hAnsi="Arial" w:cs="Arial"/>
              </w:rPr>
            </w:pPr>
            <w:r w:rsidRPr="00DA54EE">
              <w:rPr>
                <w:rFonts w:ascii="Arial" w:hAnsi="Arial" w:eastAsia="Arial" w:cs="Arial"/>
                <w:spacing w:val="-3"/>
              </w:rPr>
              <w:t xml:space="preserve">Persons with language barriers: a person with limited ability in reading, writing, speaking, or comprehending the English language and: 1) whose native language is not English, or 2) who lives in a family or community environment where </w:t>
            </w:r>
            <w:r w:rsidRPr="00DA54EE">
              <w:rPr>
                <w:rFonts w:ascii="Arial" w:hAnsi="Arial" w:eastAsia="Arial" w:cs="Arial"/>
                <w:spacing w:val="-3"/>
              </w:rPr>
              <w:lastRenderedPageBreak/>
              <w:t xml:space="preserve">a language other than English is the dominant </w:t>
            </w:r>
            <w:proofErr w:type="gramStart"/>
            <w:r w:rsidRPr="00DA54EE">
              <w:rPr>
                <w:rFonts w:ascii="Arial" w:hAnsi="Arial" w:eastAsia="Arial" w:cs="Arial"/>
                <w:spacing w:val="-3"/>
              </w:rPr>
              <w:t>language</w:t>
            </w:r>
            <w:proofErr w:type="gramEnd"/>
          </w:p>
          <w:p w:rsidRPr="00DA54EE" w:rsidR="00E13F39" w:rsidP="00E13F39" w:rsidRDefault="00E13F39" w14:paraId="21C12A29" w14:textId="77777777">
            <w:pPr>
              <w:pStyle w:val="ListParagraph"/>
              <w:numPr>
                <w:ilvl w:val="1"/>
                <w:numId w:val="14"/>
              </w:numPr>
              <w:ind w:left="576" w:hanging="288"/>
              <w:rPr>
                <w:rFonts w:ascii="Arial" w:hAnsi="Arial" w:cs="Arial"/>
              </w:rPr>
            </w:pPr>
            <w:r w:rsidRPr="00DA54EE">
              <w:rPr>
                <w:rFonts w:ascii="Arial" w:hAnsi="Arial" w:cs="Arial"/>
              </w:rPr>
              <w:t>Results from an authorized assessment test</w:t>
            </w:r>
          </w:p>
          <w:p w:rsidRPr="00DA54EE" w:rsidR="00E13F39" w:rsidP="00E13F39" w:rsidRDefault="00E13F39" w14:paraId="0A7B2FCE" w14:textId="640A70EB">
            <w:pPr>
              <w:pStyle w:val="ListParagraph"/>
              <w:numPr>
                <w:ilvl w:val="1"/>
                <w:numId w:val="14"/>
              </w:numPr>
              <w:ind w:left="576" w:hanging="288"/>
              <w:rPr>
                <w:rFonts w:ascii="Arial" w:hAnsi="Arial" w:cs="Arial"/>
              </w:rPr>
            </w:pPr>
            <w:r w:rsidRPr="00DA54EE">
              <w:rPr>
                <w:rFonts w:ascii="Arial" w:hAnsi="Arial" w:cs="Arial"/>
              </w:rPr>
              <w:t xml:space="preserve">Case notes from career planner discussions with </w:t>
            </w:r>
            <w:r w:rsidR="00964F35">
              <w:rPr>
                <w:rFonts w:ascii="Arial" w:hAnsi="Arial" w:cs="Arial"/>
              </w:rPr>
              <w:t xml:space="preserve">the </w:t>
            </w:r>
            <w:r w:rsidRPr="00DA54EE">
              <w:rPr>
                <w:rFonts w:ascii="Arial" w:hAnsi="Arial" w:cs="Arial"/>
              </w:rPr>
              <w:t>participant</w:t>
            </w:r>
          </w:p>
          <w:p w:rsidRPr="00DA54EE" w:rsidR="00E13F39" w:rsidP="00E13F39" w:rsidRDefault="00E13F39" w14:paraId="32E59B33" w14:textId="77777777">
            <w:pPr>
              <w:pStyle w:val="ListParagraph"/>
              <w:numPr>
                <w:ilvl w:val="1"/>
                <w:numId w:val="14"/>
              </w:numPr>
              <w:ind w:left="576" w:hanging="288"/>
              <w:rPr>
                <w:rFonts w:ascii="Arial" w:hAnsi="Arial" w:cs="Arial"/>
              </w:rPr>
            </w:pPr>
            <w:r w:rsidRPr="00DA54EE">
              <w:rPr>
                <w:rFonts w:ascii="Arial" w:hAnsi="Arial" w:cs="Arial"/>
              </w:rPr>
              <w:t>Basic Skills Screening Tool</w:t>
            </w:r>
          </w:p>
          <w:p w:rsidRPr="00DA54EE" w:rsidR="002C0C58" w:rsidP="00E13F39" w:rsidRDefault="67E2DBD4" w14:paraId="1258560B" w14:textId="0D5B2DF1">
            <w:pPr>
              <w:pStyle w:val="ListParagraph"/>
              <w:numPr>
                <w:ilvl w:val="1"/>
                <w:numId w:val="14"/>
              </w:numPr>
              <w:ind w:left="576" w:hanging="288"/>
              <w:rPr>
                <w:rFonts w:ascii="Arial" w:hAnsi="Arial" w:cs="Arial"/>
              </w:rPr>
            </w:pPr>
            <w:r w:rsidRPr="00DA54EE">
              <w:rPr>
                <w:rFonts w:ascii="Arial" w:hAnsi="Arial" w:cs="Arial"/>
              </w:rPr>
              <w:t>Self-Attestation</w:t>
            </w:r>
            <w:r w:rsidRPr="00DA54EE" w:rsidR="1922E26E">
              <w:rPr>
                <w:rFonts w:ascii="Arial" w:hAnsi="Arial" w:cs="Arial"/>
              </w:rPr>
              <w:t>*</w:t>
            </w:r>
          </w:p>
          <w:p w:rsidRPr="00DA54EE" w:rsidR="641540E7" w:rsidP="641540E7" w:rsidRDefault="641540E7" w14:paraId="043679FB" w14:textId="6273A80F">
            <w:pPr>
              <w:pStyle w:val="ListParagraph"/>
              <w:ind w:left="576" w:hanging="288"/>
              <w:rPr>
                <w:rFonts w:ascii="Arial" w:hAnsi="Arial" w:cs="Arial"/>
              </w:rPr>
            </w:pPr>
          </w:p>
          <w:p w:rsidRPr="00DA54EE" w:rsidR="641540E7" w:rsidP="641540E7" w:rsidRDefault="641540E7" w14:paraId="2B89F927" w14:textId="7248BFE0">
            <w:pPr>
              <w:rPr>
                <w:rFonts w:ascii="Arial" w:hAnsi="Arial" w:cs="Arial"/>
              </w:rPr>
            </w:pPr>
            <w:r w:rsidRPr="00DA54EE">
              <w:rPr>
                <w:rFonts w:ascii="Arial" w:hAnsi="Arial" w:cs="Arial"/>
              </w:rPr>
              <w:t xml:space="preserve">e. </w:t>
            </w:r>
            <w:r w:rsidRPr="00DA54EE" w:rsidR="1BEE4207">
              <w:rPr>
                <w:rFonts w:ascii="Arial" w:hAnsi="Arial" w:cs="Arial"/>
              </w:rPr>
              <w:t xml:space="preserve">Other Barriers to </w:t>
            </w:r>
            <w:r w:rsidR="00964F35">
              <w:rPr>
                <w:rFonts w:ascii="Arial" w:hAnsi="Arial" w:cs="Arial"/>
              </w:rPr>
              <w:t>Employment</w:t>
            </w:r>
          </w:p>
          <w:p w:rsidRPr="00292204" w:rsidR="002C0C58" w:rsidP="27C52C71" w:rsidRDefault="1BEE4207" w14:paraId="38088394" w14:textId="776624E0">
            <w:pPr>
              <w:pStyle w:val="ListParagraph"/>
              <w:numPr>
                <w:ilvl w:val="0"/>
                <w:numId w:val="5"/>
              </w:numPr>
              <w:rPr>
                <w:rFonts w:ascii="Arial" w:hAnsi="Arial" w:cs="Arial"/>
              </w:rPr>
            </w:pPr>
            <w:r w:rsidRPr="00DA54EE">
              <w:rPr>
                <w:rFonts w:ascii="Arial" w:hAnsi="Arial" w:cs="Arial"/>
              </w:rPr>
              <w:t>Self-Attestation*</w:t>
            </w:r>
          </w:p>
        </w:tc>
      </w:tr>
      <w:tr w:rsidRPr="00DA54EE" w:rsidR="009B0147" w:rsidTr="62ABF9F5" w14:paraId="48D8D41F" w14:textId="77777777">
        <w:tc>
          <w:tcPr>
            <w:tcW w:w="3505" w:type="dxa"/>
            <w:tcMar/>
          </w:tcPr>
          <w:p w:rsidRPr="00DA54EE" w:rsidR="009B0147" w:rsidP="009B0147" w:rsidRDefault="380DA1A3" w14:paraId="6584EC08" w14:textId="43CAC0E0">
            <w:pPr>
              <w:rPr>
                <w:rFonts w:ascii="Arial" w:hAnsi="Arial" w:cs="Arial"/>
              </w:rPr>
            </w:pPr>
            <w:r w:rsidRPr="00DA54EE">
              <w:rPr>
                <w:rFonts w:ascii="Arial" w:hAnsi="Arial" w:cs="Arial"/>
              </w:rPr>
              <w:lastRenderedPageBreak/>
              <w:t>Must be authorized to work in the US (Not in the NOFO</w:t>
            </w:r>
            <w:r w:rsidRPr="00DA54EE" w:rsidR="53F3524E">
              <w:rPr>
                <w:rFonts w:ascii="Arial" w:hAnsi="Arial" w:cs="Arial"/>
              </w:rPr>
              <w:t xml:space="preserve"> or Legislation</w:t>
            </w:r>
            <w:r w:rsidRPr="00DA54EE">
              <w:rPr>
                <w:rFonts w:ascii="Arial" w:hAnsi="Arial" w:cs="Arial"/>
              </w:rPr>
              <w:t>)</w:t>
            </w:r>
          </w:p>
        </w:tc>
        <w:tc>
          <w:tcPr>
            <w:tcW w:w="4141" w:type="dxa"/>
            <w:tcMar/>
          </w:tcPr>
          <w:p w:rsidRPr="00DA54EE" w:rsidR="009B0147" w:rsidP="42D34BE7" w:rsidRDefault="523B4BBA" w14:paraId="375FEC30" w14:textId="695BF66E">
            <w:pPr>
              <w:rPr>
                <w:rFonts w:ascii="Arial" w:hAnsi="Arial" w:cs="Arial"/>
              </w:rPr>
            </w:pPr>
            <w:r w:rsidRPr="00DA54EE">
              <w:rPr>
                <w:rFonts w:ascii="Arial" w:hAnsi="Arial" w:cs="Arial"/>
              </w:rPr>
              <w:t xml:space="preserve">Individuals participating in </w:t>
            </w:r>
            <w:r w:rsidRPr="00DA54EE" w:rsidR="69D8C381">
              <w:rPr>
                <w:rFonts w:ascii="Arial" w:hAnsi="Arial" w:cs="Arial"/>
              </w:rPr>
              <w:t>CEJA</w:t>
            </w:r>
            <w:r w:rsidRPr="00DA54EE">
              <w:rPr>
                <w:rFonts w:ascii="Arial" w:hAnsi="Arial" w:cs="Arial"/>
              </w:rPr>
              <w:t xml:space="preserve"> programs and activities or receiving funds under </w:t>
            </w:r>
            <w:r w:rsidRPr="00DA54EE" w:rsidR="0A78CA4A">
              <w:rPr>
                <w:rFonts w:ascii="Arial" w:hAnsi="Arial" w:cs="Arial"/>
              </w:rPr>
              <w:t>CEJA</w:t>
            </w:r>
            <w:r w:rsidRPr="00DA54EE">
              <w:rPr>
                <w:rFonts w:ascii="Arial" w:hAnsi="Arial" w:cs="Arial"/>
              </w:rPr>
              <w:t xml:space="preserve"> shall be citizens and nationals of the United States, lawfully admitted permanent resident aliens, refugees, asylees, and parolees, and other immigrants authorized by the Attorney General to work in the United States.</w:t>
            </w:r>
          </w:p>
        </w:tc>
        <w:tc>
          <w:tcPr>
            <w:tcW w:w="5304" w:type="dxa"/>
            <w:tcMar/>
          </w:tcPr>
          <w:p w:rsidRPr="00DA54EE" w:rsidR="00E13F39" w:rsidP="00E13F39" w:rsidRDefault="00E13F39" w14:paraId="78E22EFB" w14:textId="77777777">
            <w:pPr>
              <w:pStyle w:val="ListParagraph"/>
              <w:numPr>
                <w:ilvl w:val="0"/>
                <w:numId w:val="15"/>
              </w:numPr>
              <w:ind w:left="288" w:hanging="288"/>
              <w:rPr>
                <w:rFonts w:ascii="Arial" w:hAnsi="Arial" w:cs="Arial"/>
              </w:rPr>
            </w:pPr>
            <w:r w:rsidRPr="00DA54EE">
              <w:rPr>
                <w:rFonts w:ascii="Arial" w:hAnsi="Arial" w:cs="Arial"/>
              </w:rPr>
              <w:t xml:space="preserve">Birth certificate (original or certified copy issued by a state, county, municipal </w:t>
            </w:r>
            <w:proofErr w:type="gramStart"/>
            <w:r w:rsidRPr="00DA54EE">
              <w:rPr>
                <w:rFonts w:ascii="Arial" w:hAnsi="Arial" w:cs="Arial"/>
              </w:rPr>
              <w:t>authority</w:t>
            </w:r>
            <w:proofErr w:type="gramEnd"/>
            <w:r w:rsidRPr="00DA54EE">
              <w:rPr>
                <w:rFonts w:ascii="Arial" w:hAnsi="Arial" w:cs="Arial"/>
              </w:rPr>
              <w:t xml:space="preserve"> or outlying possession of the United States) </w:t>
            </w:r>
          </w:p>
          <w:p w:rsidRPr="00DA54EE" w:rsidR="00E13F39" w:rsidP="00E13F39" w:rsidRDefault="00E13F39" w14:paraId="18314634" w14:textId="77777777">
            <w:pPr>
              <w:pStyle w:val="ListParagraph"/>
              <w:numPr>
                <w:ilvl w:val="0"/>
                <w:numId w:val="15"/>
              </w:numPr>
              <w:ind w:left="288" w:hanging="288"/>
              <w:rPr>
                <w:rFonts w:ascii="Arial" w:hAnsi="Arial" w:cs="Arial"/>
              </w:rPr>
            </w:pPr>
            <w:r w:rsidRPr="00DA54EE">
              <w:rPr>
                <w:rFonts w:ascii="Arial" w:hAnsi="Arial" w:cs="Arial"/>
              </w:rPr>
              <w:t>Certificate of Naturalization (INS Form N-550 or N-570)</w:t>
            </w:r>
          </w:p>
          <w:p w:rsidRPr="00DA54EE" w:rsidR="00E13F39" w:rsidP="00E13F39" w:rsidRDefault="00E13F39" w14:paraId="355EE579" w14:textId="77777777">
            <w:pPr>
              <w:pStyle w:val="ListParagraph"/>
              <w:numPr>
                <w:ilvl w:val="0"/>
                <w:numId w:val="15"/>
              </w:numPr>
              <w:ind w:left="288" w:hanging="288"/>
              <w:rPr>
                <w:rFonts w:ascii="Arial" w:hAnsi="Arial" w:cs="Arial"/>
              </w:rPr>
            </w:pPr>
            <w:r w:rsidRPr="00DA54EE">
              <w:rPr>
                <w:rFonts w:ascii="Arial" w:hAnsi="Arial" w:cs="Arial"/>
              </w:rPr>
              <w:t>Hospital record of birth or baptismal/church record (if place of birth shown)</w:t>
            </w:r>
          </w:p>
          <w:p w:rsidRPr="00DA54EE" w:rsidR="00E13F39" w:rsidP="00E13F39" w:rsidRDefault="00E13F39" w14:paraId="14962FB9" w14:textId="77777777">
            <w:pPr>
              <w:pStyle w:val="ListParagraph"/>
              <w:numPr>
                <w:ilvl w:val="0"/>
                <w:numId w:val="15"/>
              </w:numPr>
              <w:ind w:left="288" w:hanging="288"/>
              <w:rPr>
                <w:rFonts w:ascii="Arial" w:hAnsi="Arial" w:cs="Arial"/>
              </w:rPr>
            </w:pPr>
            <w:r w:rsidRPr="00DA54EE">
              <w:rPr>
                <w:rFonts w:ascii="Arial" w:hAnsi="Arial" w:cs="Arial"/>
              </w:rPr>
              <w:t>U.S. social security card issued by the Social Security Administration (other than a card that indicates not valid for employment)</w:t>
            </w:r>
          </w:p>
          <w:p w:rsidRPr="00DA54EE" w:rsidR="00E13F39" w:rsidP="00E13F39" w:rsidRDefault="00E13F39" w14:paraId="60B17ABC" w14:textId="77777777">
            <w:pPr>
              <w:pStyle w:val="ListParagraph"/>
              <w:numPr>
                <w:ilvl w:val="0"/>
                <w:numId w:val="15"/>
              </w:numPr>
              <w:ind w:left="288" w:hanging="288"/>
              <w:rPr>
                <w:rFonts w:ascii="Arial" w:hAnsi="Arial" w:cs="Arial"/>
              </w:rPr>
            </w:pPr>
            <w:r w:rsidRPr="00DA54EE">
              <w:rPr>
                <w:rFonts w:ascii="Arial" w:hAnsi="Arial" w:cs="Arial"/>
              </w:rPr>
              <w:t>U.S. Passport (Unexpired or Expired)</w:t>
            </w:r>
          </w:p>
          <w:p w:rsidRPr="00DA54EE" w:rsidR="00E13F39" w:rsidP="00E13F39" w:rsidRDefault="00E13F39" w14:paraId="13BE76C9" w14:textId="77777777">
            <w:pPr>
              <w:pStyle w:val="ListParagraph"/>
              <w:numPr>
                <w:ilvl w:val="0"/>
                <w:numId w:val="15"/>
              </w:numPr>
              <w:ind w:left="288" w:hanging="288"/>
              <w:rPr>
                <w:rFonts w:ascii="Arial" w:hAnsi="Arial" w:cs="Arial"/>
              </w:rPr>
            </w:pPr>
            <w:r w:rsidRPr="00DA54EE">
              <w:rPr>
                <w:rFonts w:ascii="Arial" w:hAnsi="Arial" w:cs="Arial"/>
              </w:rPr>
              <w:t xml:space="preserve">E-Verify with </w:t>
            </w:r>
            <w:proofErr w:type="gramStart"/>
            <w:r w:rsidRPr="00DA54EE">
              <w:rPr>
                <w:rFonts w:ascii="Arial" w:hAnsi="Arial" w:cs="Arial"/>
              </w:rPr>
              <w:t>documentation</w:t>
            </w:r>
            <w:proofErr w:type="gramEnd"/>
          </w:p>
          <w:p w:rsidRPr="00DA54EE" w:rsidR="00E13F39" w:rsidP="00E13F39" w:rsidRDefault="00E13F39" w14:paraId="0CDFB37F" w14:textId="77777777">
            <w:pPr>
              <w:pStyle w:val="ListParagraph"/>
              <w:numPr>
                <w:ilvl w:val="0"/>
                <w:numId w:val="15"/>
              </w:numPr>
              <w:ind w:left="288" w:hanging="288"/>
              <w:rPr>
                <w:rFonts w:ascii="Arial" w:hAnsi="Arial" w:cs="Arial"/>
              </w:rPr>
            </w:pPr>
            <w:r w:rsidRPr="00DA54EE">
              <w:rPr>
                <w:rFonts w:ascii="Arial" w:hAnsi="Arial" w:cs="Arial"/>
              </w:rPr>
              <w:t>Certificate of U.S. Citizenship (INS Form N-560 or N-561)</w:t>
            </w:r>
          </w:p>
          <w:p w:rsidRPr="00DA54EE" w:rsidR="00E13F39" w:rsidP="00E13F39" w:rsidRDefault="00E13F39" w14:paraId="7CF5C4A2" w14:textId="77777777">
            <w:pPr>
              <w:pStyle w:val="ListParagraph"/>
              <w:numPr>
                <w:ilvl w:val="0"/>
                <w:numId w:val="15"/>
              </w:numPr>
              <w:ind w:left="288" w:hanging="288"/>
              <w:rPr>
                <w:rFonts w:ascii="Arial" w:hAnsi="Arial" w:cs="Arial"/>
              </w:rPr>
            </w:pPr>
            <w:r w:rsidRPr="00DA54EE">
              <w:rPr>
                <w:rFonts w:ascii="Arial" w:hAnsi="Arial" w:cs="Arial"/>
              </w:rPr>
              <w:t>Consular Report of Birth Abroad or Certification of Birth</w:t>
            </w:r>
          </w:p>
          <w:p w:rsidRPr="00DA54EE" w:rsidR="00E13F39" w:rsidP="00E13F39" w:rsidRDefault="00E13F39" w14:paraId="7B856F36" w14:textId="56331DD2">
            <w:pPr>
              <w:pStyle w:val="ListParagraph"/>
              <w:numPr>
                <w:ilvl w:val="0"/>
                <w:numId w:val="15"/>
              </w:numPr>
              <w:ind w:left="288" w:hanging="288"/>
              <w:rPr>
                <w:rFonts w:ascii="Arial" w:hAnsi="Arial" w:cs="Arial"/>
              </w:rPr>
            </w:pPr>
            <w:r w:rsidRPr="00DA54EE">
              <w:rPr>
                <w:rFonts w:ascii="Arial" w:hAnsi="Arial" w:cs="Arial"/>
              </w:rPr>
              <w:t>Certification of Birth Abroad issued by the Department of State (Form FS-240, Form FS-545</w:t>
            </w:r>
            <w:r w:rsidR="00964F35">
              <w:rPr>
                <w:rFonts w:ascii="Arial" w:hAnsi="Arial" w:cs="Arial"/>
              </w:rPr>
              <w:t>,</w:t>
            </w:r>
            <w:r w:rsidRPr="00DA54EE">
              <w:rPr>
                <w:rFonts w:ascii="Arial" w:hAnsi="Arial" w:cs="Arial"/>
              </w:rPr>
              <w:t xml:space="preserve"> or Form DS-1350)</w:t>
            </w:r>
          </w:p>
          <w:p w:rsidRPr="00DA54EE" w:rsidR="00E13F39" w:rsidP="00E13F39" w:rsidRDefault="00E13F39" w14:paraId="49086E44" w14:textId="77777777">
            <w:pPr>
              <w:pStyle w:val="ListParagraph"/>
              <w:numPr>
                <w:ilvl w:val="0"/>
                <w:numId w:val="15"/>
              </w:numPr>
              <w:ind w:left="288" w:hanging="288"/>
              <w:rPr>
                <w:rFonts w:ascii="Arial" w:hAnsi="Arial" w:cs="Arial"/>
              </w:rPr>
            </w:pPr>
            <w:r w:rsidRPr="00DA54EE">
              <w:rPr>
                <w:rFonts w:ascii="Arial" w:hAnsi="Arial" w:cs="Arial"/>
              </w:rPr>
              <w:t xml:space="preserve">Alien Registration Card indicating Right to Work </w:t>
            </w:r>
          </w:p>
          <w:p w:rsidRPr="00DA54EE" w:rsidR="00E13F39" w:rsidP="00E13F39" w:rsidRDefault="00E13F39" w14:paraId="637B0616" w14:textId="77777777">
            <w:pPr>
              <w:pStyle w:val="ListParagraph"/>
              <w:numPr>
                <w:ilvl w:val="0"/>
                <w:numId w:val="15"/>
              </w:numPr>
              <w:ind w:left="288" w:hanging="288"/>
              <w:rPr>
                <w:rFonts w:ascii="Arial" w:hAnsi="Arial" w:cs="Arial"/>
              </w:rPr>
            </w:pPr>
            <w:r w:rsidRPr="00DA54EE">
              <w:rPr>
                <w:rFonts w:ascii="Arial" w:hAnsi="Arial" w:cs="Arial"/>
              </w:rPr>
              <w:t>DD-214 / Report of Transfer or Discharge</w:t>
            </w:r>
          </w:p>
          <w:p w:rsidRPr="00DA54EE" w:rsidR="00E13F39" w:rsidP="00E13F39" w:rsidRDefault="00E13F39" w14:paraId="01A55C9A" w14:textId="77777777">
            <w:pPr>
              <w:pStyle w:val="ListParagraph"/>
              <w:numPr>
                <w:ilvl w:val="0"/>
                <w:numId w:val="15"/>
              </w:numPr>
              <w:ind w:left="288" w:hanging="288"/>
              <w:rPr>
                <w:rFonts w:ascii="Arial" w:hAnsi="Arial" w:cs="Arial"/>
              </w:rPr>
            </w:pPr>
            <w:r w:rsidRPr="00DA54EE">
              <w:rPr>
                <w:rFonts w:ascii="Arial" w:hAnsi="Arial" w:cs="Arial"/>
              </w:rPr>
              <w:lastRenderedPageBreak/>
              <w:t>Permanent Resident Card or Alien Registration Receipt Card with photograph (INS Form I-151 or I-551)</w:t>
            </w:r>
          </w:p>
          <w:p w:rsidRPr="00DA54EE" w:rsidR="00E13F39" w:rsidP="00E13F39" w:rsidRDefault="00E13F39" w14:paraId="3FDE34EC" w14:textId="6BF5F7DF">
            <w:pPr>
              <w:pStyle w:val="ListParagraph"/>
              <w:numPr>
                <w:ilvl w:val="0"/>
                <w:numId w:val="15"/>
              </w:numPr>
              <w:ind w:left="288" w:hanging="288"/>
              <w:rPr>
                <w:rFonts w:ascii="Arial" w:hAnsi="Arial" w:cs="Arial"/>
              </w:rPr>
            </w:pPr>
            <w:r w:rsidRPr="00DA54EE">
              <w:rPr>
                <w:rFonts w:ascii="Arial" w:hAnsi="Arial" w:cs="Arial"/>
              </w:rPr>
              <w:t xml:space="preserve">Foreign Passport stamped </w:t>
            </w:r>
            <w:r w:rsidR="00964F35">
              <w:rPr>
                <w:rFonts w:ascii="Arial" w:hAnsi="Arial" w:cs="Arial"/>
              </w:rPr>
              <w:t xml:space="preserve">as </w:t>
            </w:r>
            <w:r w:rsidRPr="00DA54EE">
              <w:rPr>
                <w:rFonts w:ascii="Arial" w:hAnsi="Arial" w:cs="Arial"/>
              </w:rPr>
              <w:t xml:space="preserve">eligible to </w:t>
            </w:r>
            <w:proofErr w:type="gramStart"/>
            <w:r w:rsidRPr="00DA54EE">
              <w:rPr>
                <w:rFonts w:ascii="Arial" w:hAnsi="Arial" w:cs="Arial"/>
              </w:rPr>
              <w:t>work</w:t>
            </w:r>
            <w:proofErr w:type="gramEnd"/>
          </w:p>
          <w:p w:rsidRPr="00DA54EE" w:rsidR="00E13F39" w:rsidP="00E13F39" w:rsidRDefault="00E13F39" w14:paraId="4AA10552" w14:textId="77777777">
            <w:pPr>
              <w:pStyle w:val="ListParagraph"/>
              <w:numPr>
                <w:ilvl w:val="0"/>
                <w:numId w:val="15"/>
              </w:numPr>
              <w:ind w:left="288" w:hanging="288"/>
              <w:rPr>
                <w:rFonts w:ascii="Arial" w:hAnsi="Arial" w:cs="Arial"/>
              </w:rPr>
            </w:pPr>
            <w:r w:rsidRPr="00DA54EE">
              <w:rPr>
                <w:rFonts w:ascii="Arial" w:hAnsi="Arial" w:cs="Arial"/>
              </w:rPr>
              <w:t xml:space="preserve">Unexpired Foreign Passport, with I-551 stamp or attached INS Form I-94 indicating unexpired employment </w:t>
            </w:r>
            <w:proofErr w:type="gramStart"/>
            <w:r w:rsidRPr="00DA54EE">
              <w:rPr>
                <w:rFonts w:ascii="Arial" w:hAnsi="Arial" w:cs="Arial"/>
              </w:rPr>
              <w:t>authorization</w:t>
            </w:r>
            <w:proofErr w:type="gramEnd"/>
          </w:p>
          <w:p w:rsidRPr="00DA54EE" w:rsidR="00E13F39" w:rsidP="00E13F39" w:rsidRDefault="00E13F39" w14:paraId="1E55F9F3" w14:textId="77777777">
            <w:pPr>
              <w:pStyle w:val="ListParagraph"/>
              <w:numPr>
                <w:ilvl w:val="0"/>
                <w:numId w:val="15"/>
              </w:numPr>
              <w:ind w:left="288" w:hanging="288"/>
              <w:rPr>
                <w:rFonts w:ascii="Arial" w:hAnsi="Arial" w:cs="Arial"/>
              </w:rPr>
            </w:pPr>
            <w:r w:rsidRPr="00DA54EE">
              <w:rPr>
                <w:rFonts w:ascii="Arial" w:hAnsi="Arial" w:cs="Arial"/>
              </w:rPr>
              <w:t>Unexpired Temporary Resident Card (INS Form I-688)</w:t>
            </w:r>
          </w:p>
          <w:p w:rsidRPr="00DA54EE" w:rsidR="00E13F39" w:rsidP="00E13F39" w:rsidRDefault="00E13F39" w14:paraId="6362ACFA" w14:textId="77777777">
            <w:pPr>
              <w:pStyle w:val="ListParagraph"/>
              <w:numPr>
                <w:ilvl w:val="0"/>
                <w:numId w:val="15"/>
              </w:numPr>
              <w:ind w:left="288" w:hanging="288"/>
              <w:rPr>
                <w:rFonts w:ascii="Arial" w:hAnsi="Arial" w:cs="Arial"/>
              </w:rPr>
            </w:pPr>
            <w:r w:rsidRPr="00DA54EE">
              <w:rPr>
                <w:rFonts w:ascii="Arial" w:hAnsi="Arial" w:cs="Arial"/>
              </w:rPr>
              <w:t xml:space="preserve">Unexpired Employment Authorization Document (INS Form I-688A, I-688B, or I-766) with or without </w:t>
            </w:r>
            <w:proofErr w:type="gramStart"/>
            <w:r w:rsidRPr="00DA54EE">
              <w:rPr>
                <w:rFonts w:ascii="Arial" w:hAnsi="Arial" w:cs="Arial"/>
              </w:rPr>
              <w:t>photograph</w:t>
            </w:r>
            <w:proofErr w:type="gramEnd"/>
          </w:p>
          <w:p w:rsidRPr="00DA54EE" w:rsidR="00E13F39" w:rsidP="00E13F39" w:rsidRDefault="00E13F39" w14:paraId="5B92DA85" w14:textId="77777777">
            <w:pPr>
              <w:pStyle w:val="ListParagraph"/>
              <w:numPr>
                <w:ilvl w:val="0"/>
                <w:numId w:val="15"/>
              </w:numPr>
              <w:ind w:left="288" w:hanging="288"/>
              <w:rPr>
                <w:rFonts w:ascii="Arial" w:hAnsi="Arial" w:cs="Arial"/>
              </w:rPr>
            </w:pPr>
            <w:r w:rsidRPr="00DA54EE">
              <w:rPr>
                <w:rFonts w:ascii="Arial" w:hAnsi="Arial" w:cs="Arial"/>
              </w:rPr>
              <w:t>Unexpired Reentry Permit (INS Form I-327)</w:t>
            </w:r>
          </w:p>
          <w:p w:rsidRPr="00DA54EE" w:rsidR="00E13F39" w:rsidP="00E13F39" w:rsidRDefault="00E13F39" w14:paraId="2BD60925" w14:textId="77777777">
            <w:pPr>
              <w:pStyle w:val="ListParagraph"/>
              <w:numPr>
                <w:ilvl w:val="0"/>
                <w:numId w:val="15"/>
              </w:numPr>
              <w:ind w:left="288" w:hanging="288"/>
              <w:rPr>
                <w:rFonts w:ascii="Arial" w:hAnsi="Arial" w:cs="Arial"/>
              </w:rPr>
            </w:pPr>
            <w:r w:rsidRPr="00DA54EE">
              <w:rPr>
                <w:rFonts w:ascii="Arial" w:hAnsi="Arial" w:cs="Arial"/>
              </w:rPr>
              <w:t>Unexpired Refugee Travel Document (INS Form I-571)</w:t>
            </w:r>
          </w:p>
          <w:p w:rsidRPr="00DA54EE" w:rsidR="00E13F39" w:rsidP="00E13F39" w:rsidRDefault="00E13F39" w14:paraId="4D298856" w14:textId="77777777">
            <w:pPr>
              <w:pStyle w:val="ListParagraph"/>
              <w:numPr>
                <w:ilvl w:val="0"/>
                <w:numId w:val="15"/>
              </w:numPr>
              <w:ind w:left="288" w:hanging="288"/>
              <w:rPr>
                <w:rFonts w:ascii="Arial" w:hAnsi="Arial" w:cs="Arial"/>
              </w:rPr>
            </w:pPr>
            <w:r w:rsidRPr="00DA54EE">
              <w:rPr>
                <w:rFonts w:ascii="Arial" w:hAnsi="Arial" w:cs="Arial"/>
              </w:rPr>
              <w:t>ID Card for use of Resident Citizen in the United States (INS Form I-179)</w:t>
            </w:r>
          </w:p>
          <w:p w:rsidRPr="00DA54EE" w:rsidR="00E13F39" w:rsidP="00E13F39" w:rsidRDefault="00E13F39" w14:paraId="4D60386A" w14:textId="0D4075DA">
            <w:pPr>
              <w:pStyle w:val="ListParagraph"/>
              <w:numPr>
                <w:ilvl w:val="0"/>
                <w:numId w:val="15"/>
              </w:numPr>
              <w:ind w:left="288" w:hanging="288"/>
              <w:rPr>
                <w:rFonts w:ascii="Arial" w:hAnsi="Arial" w:cs="Arial"/>
              </w:rPr>
            </w:pPr>
            <w:r w:rsidRPr="00DA54EE">
              <w:rPr>
                <w:rFonts w:ascii="Arial" w:hAnsi="Arial" w:cs="Arial"/>
              </w:rPr>
              <w:t>Self-attestation that meets DACA requirements outlined in DOL TEGL 02-14</w:t>
            </w:r>
          </w:p>
          <w:p w:rsidRPr="00DA54EE" w:rsidR="00E13F39" w:rsidP="00E13F39" w:rsidRDefault="00E13F39" w14:paraId="7F6106EE" w14:textId="77777777">
            <w:pPr>
              <w:ind w:left="288" w:hanging="288"/>
              <w:rPr>
                <w:rFonts w:ascii="Arial" w:hAnsi="Arial" w:cs="Arial"/>
              </w:rPr>
            </w:pPr>
          </w:p>
          <w:p w:rsidRPr="00DA54EE" w:rsidR="00E13F39" w:rsidP="00E13F39" w:rsidRDefault="00E13F39" w14:paraId="4853E327" w14:textId="77777777">
            <w:pPr>
              <w:rPr>
                <w:rFonts w:ascii="Arial" w:hAnsi="Arial" w:cs="Arial"/>
              </w:rPr>
            </w:pPr>
            <w:r w:rsidRPr="00DA54EE">
              <w:rPr>
                <w:rFonts w:ascii="Arial" w:hAnsi="Arial" w:cs="Arial"/>
              </w:rPr>
              <w:t>NOTE:</w:t>
            </w:r>
          </w:p>
          <w:p w:rsidRPr="00DA54EE" w:rsidR="009B0147" w:rsidP="00E13F39" w:rsidRDefault="00E13F39" w14:paraId="75F4BBE2" w14:textId="5B65394F">
            <w:pPr>
              <w:rPr>
                <w:rFonts w:ascii="Arial" w:hAnsi="Arial" w:cs="Arial"/>
              </w:rPr>
            </w:pPr>
            <w:r w:rsidRPr="00DA54EE">
              <w:rPr>
                <w:rFonts w:ascii="Arial" w:hAnsi="Arial" w:cs="Arial"/>
              </w:rPr>
              <w:t>Another verification source list is the “List of Acceptable Documents Used for INS Form I-9 to Determine Identity and Employment Eligibility”.  One verification source from List A</w:t>
            </w:r>
            <w:r w:rsidR="00015FFC">
              <w:rPr>
                <w:rFonts w:ascii="Arial" w:hAnsi="Arial" w:cs="Arial"/>
              </w:rPr>
              <w:t>, OR one verification source from List B,</w:t>
            </w:r>
            <w:r w:rsidRPr="00DA54EE">
              <w:rPr>
                <w:rFonts w:ascii="Arial" w:hAnsi="Arial" w:cs="Arial"/>
              </w:rPr>
              <w:t xml:space="preserve"> AND one verification source from List C </w:t>
            </w:r>
            <w:proofErr w:type="gramStart"/>
            <w:r w:rsidRPr="00DA54EE">
              <w:rPr>
                <w:rFonts w:ascii="Arial" w:hAnsi="Arial" w:cs="Arial"/>
              </w:rPr>
              <w:t>are</w:t>
            </w:r>
            <w:proofErr w:type="gramEnd"/>
            <w:r w:rsidRPr="00DA54EE">
              <w:rPr>
                <w:rFonts w:ascii="Arial" w:hAnsi="Arial" w:cs="Arial"/>
              </w:rPr>
              <w:t xml:space="preserve"> required to determine Identity and Employment Eligibility.  For the list of acceptable verification documents included in the Form I-9, go to </w:t>
            </w:r>
            <w:hyperlink w:history="1" r:id="rId16">
              <w:r w:rsidRPr="00DF3E73" w:rsidR="00341AEF">
                <w:rPr>
                  <w:rStyle w:val="Hyperlink"/>
                  <w:rFonts w:ascii="Arial" w:hAnsi="Arial" w:cs="Arial"/>
                </w:rPr>
                <w:t>https://www.uscis.gov/i-9</w:t>
              </w:r>
            </w:hyperlink>
            <w:r w:rsidRPr="00DA54EE">
              <w:rPr>
                <w:rFonts w:ascii="Arial" w:hAnsi="Arial" w:cs="Arial"/>
              </w:rPr>
              <w:t>.</w:t>
            </w:r>
            <w:r w:rsidR="00341AEF">
              <w:rPr>
                <w:rFonts w:ascii="Arial" w:hAnsi="Arial" w:cs="Arial"/>
              </w:rPr>
              <w:t xml:space="preserve"> </w:t>
            </w:r>
          </w:p>
        </w:tc>
      </w:tr>
    </w:tbl>
    <w:tbl>
      <w:tblPr>
        <w:tblStyle w:val="TableGrid"/>
        <w:tblW w:w="0" w:type="auto"/>
        <w:tblLook w:val="04A0" w:firstRow="1" w:lastRow="0" w:firstColumn="1" w:lastColumn="0" w:noHBand="0" w:noVBand="1"/>
      </w:tblPr>
      <w:tblGrid>
        <w:gridCol w:w="12950"/>
      </w:tblGrid>
      <w:tr w:rsidR="00274677" w:rsidTr="00E07926" w14:paraId="191870B9" w14:textId="77777777">
        <w:tc>
          <w:tcPr>
            <w:tcW w:w="12950" w:type="dxa"/>
            <w:shd w:val="clear" w:color="auto" w:fill="FFE599" w:themeFill="accent4" w:themeFillTint="66"/>
          </w:tcPr>
          <w:p w:rsidRPr="00B87A38" w:rsidR="00274677" w:rsidP="00274677" w:rsidRDefault="00E07926" w14:paraId="022D2606" w14:textId="25E5C613">
            <w:pPr>
              <w:rPr>
                <w:rFonts w:ascii="Arial" w:hAnsi="Arial" w:cs="Arial"/>
                <w:b/>
                <w:bCs/>
              </w:rPr>
            </w:pPr>
            <w:r w:rsidRPr="00B87A38">
              <w:rPr>
                <w:rFonts w:ascii="Arial" w:hAnsi="Arial" w:cs="Arial"/>
                <w:b/>
                <w:bCs/>
              </w:rPr>
              <w:t>Self-Attestation</w:t>
            </w:r>
          </w:p>
        </w:tc>
      </w:tr>
      <w:tr w:rsidR="00274677" w:rsidTr="00274677" w14:paraId="118A908E" w14:textId="77777777">
        <w:tc>
          <w:tcPr>
            <w:tcW w:w="12950" w:type="dxa"/>
            <w:shd w:val="clear" w:color="auto" w:fill="FFE599" w:themeFill="accent4" w:themeFillTint="66"/>
          </w:tcPr>
          <w:p w:rsidR="00274677" w:rsidP="00274677" w:rsidRDefault="00274677" w14:paraId="4CDFC064" w14:textId="77777777">
            <w:pPr>
              <w:rPr>
                <w:rFonts w:ascii="Arial" w:hAnsi="Arial" w:eastAsia="Arial" w:cs="Arial"/>
                <w:color w:val="000000" w:themeColor="text1"/>
              </w:rPr>
            </w:pPr>
            <w:r w:rsidRPr="00DA54EE">
              <w:rPr>
                <w:rFonts w:ascii="Arial" w:hAnsi="Arial" w:cs="Arial"/>
              </w:rPr>
              <w:t xml:space="preserve">* </w:t>
            </w:r>
            <w:r w:rsidRPr="00DA54EE">
              <w:rPr>
                <w:rFonts w:ascii="Arial" w:hAnsi="Arial" w:eastAsia="Arial" w:cs="Arial"/>
                <w:color w:val="000000" w:themeColor="text1"/>
              </w:rPr>
              <w:t xml:space="preserve">Self-attestation may be an acceptable form of documentation, as outlined in this document, if no other form of documentation is possible or practical. While other documentation sources are preferred, self-attestation may be used if obtaining documentation is impossible or would create an additional barrier to training for the participant. In those cases, self-attestation should be used as a last resort when no other allowable form of documentation is available. Even though it is not necessary to go back and obtain documentation beyond self-attestation for the data elements for reporting purposes, </w:t>
            </w:r>
            <w:r>
              <w:rPr>
                <w:rFonts w:ascii="Arial" w:hAnsi="Arial" w:eastAsia="Arial" w:cs="Arial"/>
                <w:color w:val="000000" w:themeColor="text1"/>
              </w:rPr>
              <w:t>the program must assist</w:t>
            </w:r>
            <w:r w:rsidRPr="00DA54EE">
              <w:rPr>
                <w:rFonts w:ascii="Arial" w:hAnsi="Arial" w:eastAsia="Arial" w:cs="Arial"/>
                <w:color w:val="000000" w:themeColor="text1"/>
              </w:rPr>
              <w:t xml:space="preserve"> the participant in obtaining documentation such as a driver's license, a state ID, a birth certificate, et cetera, since the participant will likely need that documentation for training and/or employment. The program should seek documentation for each </w:t>
            </w:r>
            <w:r>
              <w:rPr>
                <w:rFonts w:ascii="Arial" w:hAnsi="Arial" w:eastAsia="Arial" w:cs="Arial"/>
                <w:color w:val="000000" w:themeColor="text1"/>
              </w:rPr>
              <w:t>element that establishes</w:t>
            </w:r>
            <w:r w:rsidRPr="00DA54EE">
              <w:rPr>
                <w:rFonts w:ascii="Arial" w:hAnsi="Arial" w:eastAsia="Arial" w:cs="Arial"/>
                <w:color w:val="000000" w:themeColor="text1"/>
              </w:rPr>
              <w:t xml:space="preserve"> participant eligibility and only utilize self-attestation for the individual element where other documentation sources are impossible or impractical to obtain. The participant should not try to claim blanket </w:t>
            </w:r>
            <w:r>
              <w:rPr>
                <w:rFonts w:ascii="Arial" w:hAnsi="Arial" w:eastAsia="Arial" w:cs="Arial"/>
                <w:color w:val="000000" w:themeColor="text1"/>
              </w:rPr>
              <w:t>self-attestation</w:t>
            </w:r>
            <w:r w:rsidRPr="00DA54EE">
              <w:rPr>
                <w:rFonts w:ascii="Arial" w:hAnsi="Arial" w:eastAsia="Arial" w:cs="Arial"/>
                <w:color w:val="000000" w:themeColor="text1"/>
              </w:rPr>
              <w:t xml:space="preserve"> for all </w:t>
            </w:r>
            <w:r>
              <w:rPr>
                <w:rFonts w:ascii="Arial" w:hAnsi="Arial" w:eastAsia="Arial" w:cs="Arial"/>
                <w:color w:val="000000" w:themeColor="text1"/>
              </w:rPr>
              <w:t>aspects</w:t>
            </w:r>
            <w:r w:rsidRPr="00DA54EE">
              <w:rPr>
                <w:rFonts w:ascii="Arial" w:hAnsi="Arial" w:eastAsia="Arial" w:cs="Arial"/>
                <w:color w:val="000000" w:themeColor="text1"/>
              </w:rPr>
              <w:t xml:space="preserve"> of eligibility. Where documentation </w:t>
            </w:r>
            <w:r>
              <w:rPr>
                <w:rFonts w:ascii="Arial" w:hAnsi="Arial" w:eastAsia="Arial" w:cs="Arial"/>
                <w:color w:val="000000" w:themeColor="text1"/>
              </w:rPr>
              <w:t>is available, it should be obtained</w:t>
            </w:r>
            <w:r w:rsidRPr="00DA54EE">
              <w:rPr>
                <w:rFonts w:ascii="Arial" w:hAnsi="Arial" w:eastAsia="Arial" w:cs="Arial"/>
                <w:color w:val="000000" w:themeColor="text1"/>
              </w:rPr>
              <w:t xml:space="preserve">. </w:t>
            </w:r>
          </w:p>
          <w:p w:rsidR="00274677" w:rsidP="00274677" w:rsidRDefault="00274677" w14:paraId="62450296" w14:textId="77777777">
            <w:pPr>
              <w:rPr>
                <w:rFonts w:ascii="Arial" w:hAnsi="Arial" w:cs="Arial"/>
                <w:color w:val="000000" w:themeColor="text1"/>
              </w:rPr>
            </w:pPr>
          </w:p>
          <w:p w:rsidRPr="00DA54EE" w:rsidR="00274677" w:rsidP="00274677" w:rsidRDefault="00274677" w14:paraId="1D634C7B" w14:textId="77777777">
            <w:pPr>
              <w:rPr>
                <w:rFonts w:ascii="Arial" w:hAnsi="Arial" w:cs="Arial"/>
              </w:rPr>
            </w:pPr>
            <w:r w:rsidRPr="00DA54EE">
              <w:rPr>
                <w:rFonts w:ascii="Arial" w:hAnsi="Arial" w:cs="Arial"/>
              </w:rPr>
              <w:t>Definition of Self-Attestation –</w:t>
            </w:r>
          </w:p>
          <w:p w:rsidRPr="00DA54EE" w:rsidR="00274677" w:rsidP="00274677" w:rsidRDefault="00274677" w14:paraId="0579C608" w14:textId="50D5AAE6">
            <w:pPr>
              <w:rPr>
                <w:rFonts w:ascii="Arial" w:hAnsi="Arial" w:cs="Arial"/>
              </w:rPr>
            </w:pPr>
            <w:r w:rsidRPr="00DA54EE">
              <w:rPr>
                <w:rFonts w:ascii="Arial" w:hAnsi="Arial" w:cs="Arial"/>
              </w:rPr>
              <w:t xml:space="preserve">Self-attestation </w:t>
            </w:r>
            <w:r>
              <w:rPr>
                <w:rFonts w:ascii="Arial" w:hAnsi="Arial" w:cs="Arial"/>
              </w:rPr>
              <w:t>refers to a written or electronic declaration of information for a specific</w:t>
            </w:r>
            <w:r w:rsidRPr="00DA54EE">
              <w:rPr>
                <w:rFonts w:ascii="Arial" w:hAnsi="Arial" w:cs="Arial"/>
              </w:rPr>
              <w:t xml:space="preserve"> data element, signed and dated by the participant. </w:t>
            </w:r>
            <w:r>
              <w:rPr>
                <w:rFonts w:ascii="Arial" w:hAnsi="Arial" w:cs="Arial"/>
              </w:rPr>
              <w:t>An electronic signature</w:t>
            </w:r>
            <w:r w:rsidRPr="00DA54EE">
              <w:rPr>
                <w:rFonts w:ascii="Arial" w:hAnsi="Arial" w:cs="Arial"/>
              </w:rPr>
              <w:t xml:space="preserve"> or a submission from the participant, such as an email, text, or unique online survey response</w:t>
            </w:r>
            <w:r>
              <w:rPr>
                <w:rFonts w:ascii="Arial" w:hAnsi="Arial" w:cs="Arial"/>
              </w:rPr>
              <w:t>,</w:t>
            </w:r>
            <w:r w:rsidRPr="00DA54EE">
              <w:rPr>
                <w:rFonts w:ascii="Arial" w:hAnsi="Arial" w:cs="Arial"/>
              </w:rPr>
              <w:t xml:space="preserve"> is considered an electronic signature or verification</w:t>
            </w:r>
            <w:r>
              <w:rPr>
                <w:rFonts w:ascii="Arial" w:hAnsi="Arial" w:cs="Arial"/>
              </w:rPr>
              <w:t xml:space="preserve"> if it is</w:t>
            </w:r>
            <w:r w:rsidRPr="00DA54EE">
              <w:rPr>
                <w:rFonts w:ascii="Arial" w:hAnsi="Arial" w:cs="Arial"/>
              </w:rPr>
              <w:t xml:space="preserve"> participant-generated and traceable to the participant. Grantees must retain documentation of the self-attestation.</w:t>
            </w:r>
          </w:p>
          <w:p w:rsidR="00274677" w:rsidP="00274677" w:rsidRDefault="00274677" w14:paraId="7C52DA38" w14:textId="0BD854F5">
            <w:pPr>
              <w:rPr>
                <w:rFonts w:ascii="Arial" w:hAnsi="Arial" w:cs="Arial"/>
              </w:rPr>
            </w:pPr>
          </w:p>
        </w:tc>
      </w:tr>
    </w:tbl>
    <w:p w:rsidRPr="00DA54EE" w:rsidR="00274677" w:rsidP="00274677" w:rsidRDefault="00274677" w14:paraId="2B2F5BD0" w14:textId="77777777">
      <w:pPr>
        <w:rPr>
          <w:rFonts w:ascii="Arial" w:hAnsi="Arial" w:cs="Arial"/>
        </w:rPr>
      </w:pPr>
    </w:p>
    <w:p w:rsidRPr="009B0147" w:rsidR="00274677" w:rsidRDefault="00274677" w14:paraId="40A95A26" w14:textId="77777777">
      <w:pPr>
        <w:rPr>
          <w:rFonts w:ascii="Arial" w:hAnsi="Arial" w:cs="Arial"/>
        </w:rPr>
      </w:pPr>
    </w:p>
    <w:sectPr w:rsidRPr="009B0147" w:rsidR="00274677" w:rsidSect="009B0147">
      <w:pgSz w:w="15840" w:h="12240" w:orient="landscape"/>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368"/>
    <w:multiLevelType w:val="hybridMultilevel"/>
    <w:tmpl w:val="3CE0E986"/>
    <w:lvl w:ilvl="0" w:tplc="04090019">
      <w:start w:val="1"/>
      <w:numFmt w:val="lowerLetter"/>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6734"/>
    <w:multiLevelType w:val="hybridMultilevel"/>
    <w:tmpl w:val="0E86A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30F13"/>
    <w:multiLevelType w:val="hybridMultilevel"/>
    <w:tmpl w:val="FBDAA5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5E7379"/>
    <w:multiLevelType w:val="hybridMultilevel"/>
    <w:tmpl w:val="45008A60"/>
    <w:lvl w:ilvl="0" w:tplc="F17E1552">
      <w:start w:val="1"/>
      <w:numFmt w:val="bullet"/>
      <w:lvlText w:val=""/>
      <w:lvlJc w:val="left"/>
      <w:pPr>
        <w:ind w:left="720" w:hanging="360"/>
      </w:pPr>
      <w:rPr>
        <w:rFonts w:hint="default" w:ascii="Symbol" w:hAnsi="Symbol"/>
      </w:rPr>
    </w:lvl>
    <w:lvl w:ilvl="1" w:tplc="612C6E22">
      <w:start w:val="1"/>
      <w:numFmt w:val="bullet"/>
      <w:lvlText w:val="o"/>
      <w:lvlJc w:val="left"/>
      <w:pPr>
        <w:ind w:left="1440" w:hanging="360"/>
      </w:pPr>
      <w:rPr>
        <w:rFonts w:hint="default" w:ascii="Courier New" w:hAnsi="Courier New"/>
      </w:rPr>
    </w:lvl>
    <w:lvl w:ilvl="2" w:tplc="AF7CB740">
      <w:start w:val="1"/>
      <w:numFmt w:val="bullet"/>
      <w:lvlText w:val=""/>
      <w:lvlJc w:val="left"/>
      <w:pPr>
        <w:ind w:left="2160" w:hanging="360"/>
      </w:pPr>
      <w:rPr>
        <w:rFonts w:hint="default" w:ascii="Wingdings" w:hAnsi="Wingdings"/>
      </w:rPr>
    </w:lvl>
    <w:lvl w:ilvl="3" w:tplc="7FC8B2BE">
      <w:start w:val="1"/>
      <w:numFmt w:val="bullet"/>
      <w:lvlText w:val=""/>
      <w:lvlJc w:val="left"/>
      <w:pPr>
        <w:ind w:left="2880" w:hanging="360"/>
      </w:pPr>
      <w:rPr>
        <w:rFonts w:hint="default" w:ascii="Symbol" w:hAnsi="Symbol"/>
      </w:rPr>
    </w:lvl>
    <w:lvl w:ilvl="4" w:tplc="CBC2600C">
      <w:start w:val="1"/>
      <w:numFmt w:val="bullet"/>
      <w:lvlText w:val="o"/>
      <w:lvlJc w:val="left"/>
      <w:pPr>
        <w:ind w:left="3600" w:hanging="360"/>
      </w:pPr>
      <w:rPr>
        <w:rFonts w:hint="default" w:ascii="Courier New" w:hAnsi="Courier New"/>
      </w:rPr>
    </w:lvl>
    <w:lvl w:ilvl="5" w:tplc="232A5414">
      <w:start w:val="1"/>
      <w:numFmt w:val="bullet"/>
      <w:lvlText w:val=""/>
      <w:lvlJc w:val="left"/>
      <w:pPr>
        <w:ind w:left="4320" w:hanging="360"/>
      </w:pPr>
      <w:rPr>
        <w:rFonts w:hint="default" w:ascii="Wingdings" w:hAnsi="Wingdings"/>
      </w:rPr>
    </w:lvl>
    <w:lvl w:ilvl="6" w:tplc="F66E85A6">
      <w:start w:val="1"/>
      <w:numFmt w:val="bullet"/>
      <w:lvlText w:val=""/>
      <w:lvlJc w:val="left"/>
      <w:pPr>
        <w:ind w:left="5040" w:hanging="360"/>
      </w:pPr>
      <w:rPr>
        <w:rFonts w:hint="default" w:ascii="Symbol" w:hAnsi="Symbol"/>
      </w:rPr>
    </w:lvl>
    <w:lvl w:ilvl="7" w:tplc="A7B67A82">
      <w:start w:val="1"/>
      <w:numFmt w:val="bullet"/>
      <w:lvlText w:val="o"/>
      <w:lvlJc w:val="left"/>
      <w:pPr>
        <w:ind w:left="5760" w:hanging="360"/>
      </w:pPr>
      <w:rPr>
        <w:rFonts w:hint="default" w:ascii="Courier New" w:hAnsi="Courier New"/>
      </w:rPr>
    </w:lvl>
    <w:lvl w:ilvl="8" w:tplc="558C3C52">
      <w:start w:val="1"/>
      <w:numFmt w:val="bullet"/>
      <w:lvlText w:val=""/>
      <w:lvlJc w:val="left"/>
      <w:pPr>
        <w:ind w:left="6480" w:hanging="360"/>
      </w:pPr>
      <w:rPr>
        <w:rFonts w:hint="default" w:ascii="Wingdings" w:hAnsi="Wingdings"/>
      </w:rPr>
    </w:lvl>
  </w:abstractNum>
  <w:abstractNum w:abstractNumId="4" w15:restartNumberingAfterBreak="0">
    <w:nsid w:val="0C5540DA"/>
    <w:multiLevelType w:val="hybridMultilevel"/>
    <w:tmpl w:val="44B097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F07E71"/>
    <w:multiLevelType w:val="hybridMultilevel"/>
    <w:tmpl w:val="22BAB3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BC6295"/>
    <w:multiLevelType w:val="hybridMultilevel"/>
    <w:tmpl w:val="7A12A9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413CAA"/>
    <w:multiLevelType w:val="hybridMultilevel"/>
    <w:tmpl w:val="10529E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DC8083"/>
    <w:multiLevelType w:val="hybridMultilevel"/>
    <w:tmpl w:val="8BF01270"/>
    <w:lvl w:ilvl="0" w:tplc="95B83B20">
      <w:start w:val="1"/>
      <w:numFmt w:val="bullet"/>
      <w:lvlText w:val=""/>
      <w:lvlJc w:val="left"/>
      <w:pPr>
        <w:ind w:left="720" w:hanging="360"/>
      </w:pPr>
      <w:rPr>
        <w:rFonts w:hint="default" w:ascii="Symbol" w:hAnsi="Symbol"/>
      </w:rPr>
    </w:lvl>
    <w:lvl w:ilvl="1" w:tplc="9830DB96">
      <w:start w:val="1"/>
      <w:numFmt w:val="bullet"/>
      <w:lvlText w:val="o"/>
      <w:lvlJc w:val="left"/>
      <w:pPr>
        <w:ind w:left="1440" w:hanging="360"/>
      </w:pPr>
      <w:rPr>
        <w:rFonts w:hint="default" w:ascii="Courier New" w:hAnsi="Courier New"/>
      </w:rPr>
    </w:lvl>
    <w:lvl w:ilvl="2" w:tplc="A03A58CC">
      <w:start w:val="1"/>
      <w:numFmt w:val="bullet"/>
      <w:lvlText w:val=""/>
      <w:lvlJc w:val="left"/>
      <w:pPr>
        <w:ind w:left="2160" w:hanging="360"/>
      </w:pPr>
      <w:rPr>
        <w:rFonts w:hint="default" w:ascii="Wingdings" w:hAnsi="Wingdings"/>
      </w:rPr>
    </w:lvl>
    <w:lvl w:ilvl="3" w:tplc="F53472E4">
      <w:start w:val="1"/>
      <w:numFmt w:val="bullet"/>
      <w:lvlText w:val=""/>
      <w:lvlJc w:val="left"/>
      <w:pPr>
        <w:ind w:left="2880" w:hanging="360"/>
      </w:pPr>
      <w:rPr>
        <w:rFonts w:hint="default" w:ascii="Symbol" w:hAnsi="Symbol"/>
      </w:rPr>
    </w:lvl>
    <w:lvl w:ilvl="4" w:tplc="F2F6655C">
      <w:start w:val="1"/>
      <w:numFmt w:val="bullet"/>
      <w:lvlText w:val="o"/>
      <w:lvlJc w:val="left"/>
      <w:pPr>
        <w:ind w:left="3600" w:hanging="360"/>
      </w:pPr>
      <w:rPr>
        <w:rFonts w:hint="default" w:ascii="Courier New" w:hAnsi="Courier New"/>
      </w:rPr>
    </w:lvl>
    <w:lvl w:ilvl="5" w:tplc="EC087A78">
      <w:start w:val="1"/>
      <w:numFmt w:val="bullet"/>
      <w:lvlText w:val=""/>
      <w:lvlJc w:val="left"/>
      <w:pPr>
        <w:ind w:left="4320" w:hanging="360"/>
      </w:pPr>
      <w:rPr>
        <w:rFonts w:hint="default" w:ascii="Wingdings" w:hAnsi="Wingdings"/>
      </w:rPr>
    </w:lvl>
    <w:lvl w:ilvl="6" w:tplc="BFD608A6">
      <w:start w:val="1"/>
      <w:numFmt w:val="bullet"/>
      <w:lvlText w:val=""/>
      <w:lvlJc w:val="left"/>
      <w:pPr>
        <w:ind w:left="5040" w:hanging="360"/>
      </w:pPr>
      <w:rPr>
        <w:rFonts w:hint="default" w:ascii="Symbol" w:hAnsi="Symbol"/>
      </w:rPr>
    </w:lvl>
    <w:lvl w:ilvl="7" w:tplc="14B6D058">
      <w:start w:val="1"/>
      <w:numFmt w:val="bullet"/>
      <w:lvlText w:val="o"/>
      <w:lvlJc w:val="left"/>
      <w:pPr>
        <w:ind w:left="5760" w:hanging="360"/>
      </w:pPr>
      <w:rPr>
        <w:rFonts w:hint="default" w:ascii="Courier New" w:hAnsi="Courier New"/>
      </w:rPr>
    </w:lvl>
    <w:lvl w:ilvl="8" w:tplc="7EE22388">
      <w:start w:val="1"/>
      <w:numFmt w:val="bullet"/>
      <w:lvlText w:val=""/>
      <w:lvlJc w:val="left"/>
      <w:pPr>
        <w:ind w:left="6480" w:hanging="360"/>
      </w:pPr>
      <w:rPr>
        <w:rFonts w:hint="default" w:ascii="Wingdings" w:hAnsi="Wingdings"/>
      </w:rPr>
    </w:lvl>
  </w:abstractNum>
  <w:abstractNum w:abstractNumId="9" w15:restartNumberingAfterBreak="0">
    <w:nsid w:val="32F75856"/>
    <w:multiLevelType w:val="hybridMultilevel"/>
    <w:tmpl w:val="5352F4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48F78BB"/>
    <w:multiLevelType w:val="hybridMultilevel"/>
    <w:tmpl w:val="0DF61A3C"/>
    <w:lvl w:ilvl="0" w:tplc="F5102EA4">
      <w:start w:val="1"/>
      <w:numFmt w:val="bullet"/>
      <w:lvlText w:val=""/>
      <w:lvlJc w:val="left"/>
      <w:pPr>
        <w:ind w:left="1080" w:hanging="360"/>
      </w:pPr>
      <w:rPr>
        <w:rFonts w:hint="default" w:ascii="Symbol" w:hAnsi="Symbol"/>
      </w:rPr>
    </w:lvl>
    <w:lvl w:ilvl="1" w:tplc="ABB83528">
      <w:start w:val="1"/>
      <w:numFmt w:val="bullet"/>
      <w:lvlText w:val="o"/>
      <w:lvlJc w:val="left"/>
      <w:pPr>
        <w:ind w:left="1800" w:hanging="360"/>
      </w:pPr>
      <w:rPr>
        <w:rFonts w:hint="default" w:ascii="Courier New" w:hAnsi="Courier New"/>
      </w:rPr>
    </w:lvl>
    <w:lvl w:ilvl="2" w:tplc="BDC492F4">
      <w:start w:val="1"/>
      <w:numFmt w:val="bullet"/>
      <w:lvlText w:val=""/>
      <w:lvlJc w:val="left"/>
      <w:pPr>
        <w:ind w:left="2520" w:hanging="360"/>
      </w:pPr>
      <w:rPr>
        <w:rFonts w:hint="default" w:ascii="Wingdings" w:hAnsi="Wingdings"/>
      </w:rPr>
    </w:lvl>
    <w:lvl w:ilvl="3" w:tplc="117AEE56">
      <w:start w:val="1"/>
      <w:numFmt w:val="bullet"/>
      <w:lvlText w:val=""/>
      <w:lvlJc w:val="left"/>
      <w:pPr>
        <w:ind w:left="3240" w:hanging="360"/>
      </w:pPr>
      <w:rPr>
        <w:rFonts w:hint="default" w:ascii="Symbol" w:hAnsi="Symbol"/>
      </w:rPr>
    </w:lvl>
    <w:lvl w:ilvl="4" w:tplc="033689A6">
      <w:start w:val="1"/>
      <w:numFmt w:val="bullet"/>
      <w:lvlText w:val="o"/>
      <w:lvlJc w:val="left"/>
      <w:pPr>
        <w:ind w:left="3960" w:hanging="360"/>
      </w:pPr>
      <w:rPr>
        <w:rFonts w:hint="default" w:ascii="Courier New" w:hAnsi="Courier New"/>
      </w:rPr>
    </w:lvl>
    <w:lvl w:ilvl="5" w:tplc="3ED028A0">
      <w:start w:val="1"/>
      <w:numFmt w:val="bullet"/>
      <w:lvlText w:val=""/>
      <w:lvlJc w:val="left"/>
      <w:pPr>
        <w:ind w:left="4680" w:hanging="360"/>
      </w:pPr>
      <w:rPr>
        <w:rFonts w:hint="default" w:ascii="Wingdings" w:hAnsi="Wingdings"/>
      </w:rPr>
    </w:lvl>
    <w:lvl w:ilvl="6" w:tplc="DF1CB512">
      <w:start w:val="1"/>
      <w:numFmt w:val="bullet"/>
      <w:lvlText w:val=""/>
      <w:lvlJc w:val="left"/>
      <w:pPr>
        <w:ind w:left="5400" w:hanging="360"/>
      </w:pPr>
      <w:rPr>
        <w:rFonts w:hint="default" w:ascii="Symbol" w:hAnsi="Symbol"/>
      </w:rPr>
    </w:lvl>
    <w:lvl w:ilvl="7" w:tplc="2A100BC6">
      <w:start w:val="1"/>
      <w:numFmt w:val="bullet"/>
      <w:lvlText w:val="o"/>
      <w:lvlJc w:val="left"/>
      <w:pPr>
        <w:ind w:left="6120" w:hanging="360"/>
      </w:pPr>
      <w:rPr>
        <w:rFonts w:hint="default" w:ascii="Courier New" w:hAnsi="Courier New"/>
      </w:rPr>
    </w:lvl>
    <w:lvl w:ilvl="8" w:tplc="EE14396E">
      <w:start w:val="1"/>
      <w:numFmt w:val="bullet"/>
      <w:lvlText w:val=""/>
      <w:lvlJc w:val="left"/>
      <w:pPr>
        <w:ind w:left="6840" w:hanging="360"/>
      </w:pPr>
      <w:rPr>
        <w:rFonts w:hint="default" w:ascii="Wingdings" w:hAnsi="Wingdings"/>
      </w:rPr>
    </w:lvl>
  </w:abstractNum>
  <w:abstractNum w:abstractNumId="11" w15:restartNumberingAfterBreak="0">
    <w:nsid w:val="3B270655"/>
    <w:multiLevelType w:val="hybridMultilevel"/>
    <w:tmpl w:val="3312C8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045DF0A"/>
    <w:multiLevelType w:val="hybridMultilevel"/>
    <w:tmpl w:val="0D16559C"/>
    <w:lvl w:ilvl="0" w:tplc="9BACC0BC">
      <w:start w:val="1"/>
      <w:numFmt w:val="bullet"/>
      <w:lvlText w:val=""/>
      <w:lvlJc w:val="left"/>
      <w:pPr>
        <w:ind w:left="1080" w:hanging="360"/>
      </w:pPr>
      <w:rPr>
        <w:rFonts w:hint="default" w:ascii="Symbol" w:hAnsi="Symbol"/>
      </w:rPr>
    </w:lvl>
    <w:lvl w:ilvl="1" w:tplc="8E1A1C32">
      <w:start w:val="1"/>
      <w:numFmt w:val="bullet"/>
      <w:lvlText w:val="o"/>
      <w:lvlJc w:val="left"/>
      <w:pPr>
        <w:ind w:left="1800" w:hanging="360"/>
      </w:pPr>
      <w:rPr>
        <w:rFonts w:hint="default" w:ascii="Courier New" w:hAnsi="Courier New"/>
      </w:rPr>
    </w:lvl>
    <w:lvl w:ilvl="2" w:tplc="1B201BA8">
      <w:start w:val="1"/>
      <w:numFmt w:val="bullet"/>
      <w:lvlText w:val=""/>
      <w:lvlJc w:val="left"/>
      <w:pPr>
        <w:ind w:left="2520" w:hanging="360"/>
      </w:pPr>
      <w:rPr>
        <w:rFonts w:hint="default" w:ascii="Wingdings" w:hAnsi="Wingdings"/>
      </w:rPr>
    </w:lvl>
    <w:lvl w:ilvl="3" w:tplc="3DEA892C">
      <w:start w:val="1"/>
      <w:numFmt w:val="bullet"/>
      <w:lvlText w:val=""/>
      <w:lvlJc w:val="left"/>
      <w:pPr>
        <w:ind w:left="3240" w:hanging="360"/>
      </w:pPr>
      <w:rPr>
        <w:rFonts w:hint="default" w:ascii="Symbol" w:hAnsi="Symbol"/>
      </w:rPr>
    </w:lvl>
    <w:lvl w:ilvl="4" w:tplc="D6109C20">
      <w:start w:val="1"/>
      <w:numFmt w:val="bullet"/>
      <w:lvlText w:val="o"/>
      <w:lvlJc w:val="left"/>
      <w:pPr>
        <w:ind w:left="3960" w:hanging="360"/>
      </w:pPr>
      <w:rPr>
        <w:rFonts w:hint="default" w:ascii="Courier New" w:hAnsi="Courier New"/>
      </w:rPr>
    </w:lvl>
    <w:lvl w:ilvl="5" w:tplc="23E8E2CE">
      <w:start w:val="1"/>
      <w:numFmt w:val="bullet"/>
      <w:lvlText w:val=""/>
      <w:lvlJc w:val="left"/>
      <w:pPr>
        <w:ind w:left="4680" w:hanging="360"/>
      </w:pPr>
      <w:rPr>
        <w:rFonts w:hint="default" w:ascii="Wingdings" w:hAnsi="Wingdings"/>
      </w:rPr>
    </w:lvl>
    <w:lvl w:ilvl="6" w:tplc="9806B272">
      <w:start w:val="1"/>
      <w:numFmt w:val="bullet"/>
      <w:lvlText w:val=""/>
      <w:lvlJc w:val="left"/>
      <w:pPr>
        <w:ind w:left="5400" w:hanging="360"/>
      </w:pPr>
      <w:rPr>
        <w:rFonts w:hint="default" w:ascii="Symbol" w:hAnsi="Symbol"/>
      </w:rPr>
    </w:lvl>
    <w:lvl w:ilvl="7" w:tplc="392A7CE6">
      <w:start w:val="1"/>
      <w:numFmt w:val="bullet"/>
      <w:lvlText w:val="o"/>
      <w:lvlJc w:val="left"/>
      <w:pPr>
        <w:ind w:left="6120" w:hanging="360"/>
      </w:pPr>
      <w:rPr>
        <w:rFonts w:hint="default" w:ascii="Courier New" w:hAnsi="Courier New"/>
      </w:rPr>
    </w:lvl>
    <w:lvl w:ilvl="8" w:tplc="E09694F4">
      <w:start w:val="1"/>
      <w:numFmt w:val="bullet"/>
      <w:lvlText w:val=""/>
      <w:lvlJc w:val="left"/>
      <w:pPr>
        <w:ind w:left="6840" w:hanging="360"/>
      </w:pPr>
      <w:rPr>
        <w:rFonts w:hint="default" w:ascii="Wingdings" w:hAnsi="Wingdings"/>
      </w:rPr>
    </w:lvl>
  </w:abstractNum>
  <w:abstractNum w:abstractNumId="13" w15:restartNumberingAfterBreak="0">
    <w:nsid w:val="4C07E7EC"/>
    <w:multiLevelType w:val="hybridMultilevel"/>
    <w:tmpl w:val="4AEEEB16"/>
    <w:lvl w:ilvl="0" w:tplc="50A64C0C">
      <w:start w:val="1"/>
      <w:numFmt w:val="bullet"/>
      <w:lvlText w:val=""/>
      <w:lvlJc w:val="left"/>
      <w:pPr>
        <w:ind w:left="720" w:hanging="360"/>
      </w:pPr>
      <w:rPr>
        <w:rFonts w:hint="default" w:ascii="Symbol" w:hAnsi="Symbol"/>
      </w:rPr>
    </w:lvl>
    <w:lvl w:ilvl="1" w:tplc="C70E1540">
      <w:start w:val="1"/>
      <w:numFmt w:val="bullet"/>
      <w:lvlText w:val="o"/>
      <w:lvlJc w:val="left"/>
      <w:pPr>
        <w:ind w:left="1440" w:hanging="360"/>
      </w:pPr>
      <w:rPr>
        <w:rFonts w:hint="default" w:ascii="Courier New" w:hAnsi="Courier New"/>
      </w:rPr>
    </w:lvl>
    <w:lvl w:ilvl="2" w:tplc="B70E44DC">
      <w:start w:val="1"/>
      <w:numFmt w:val="bullet"/>
      <w:lvlText w:val=""/>
      <w:lvlJc w:val="left"/>
      <w:pPr>
        <w:ind w:left="2160" w:hanging="360"/>
      </w:pPr>
      <w:rPr>
        <w:rFonts w:hint="default" w:ascii="Wingdings" w:hAnsi="Wingdings"/>
      </w:rPr>
    </w:lvl>
    <w:lvl w:ilvl="3" w:tplc="24729C22">
      <w:start w:val="1"/>
      <w:numFmt w:val="bullet"/>
      <w:lvlText w:val=""/>
      <w:lvlJc w:val="left"/>
      <w:pPr>
        <w:ind w:left="2880" w:hanging="360"/>
      </w:pPr>
      <w:rPr>
        <w:rFonts w:hint="default" w:ascii="Symbol" w:hAnsi="Symbol"/>
      </w:rPr>
    </w:lvl>
    <w:lvl w:ilvl="4" w:tplc="31142002">
      <w:start w:val="1"/>
      <w:numFmt w:val="bullet"/>
      <w:lvlText w:val="o"/>
      <w:lvlJc w:val="left"/>
      <w:pPr>
        <w:ind w:left="3600" w:hanging="360"/>
      </w:pPr>
      <w:rPr>
        <w:rFonts w:hint="default" w:ascii="Courier New" w:hAnsi="Courier New"/>
      </w:rPr>
    </w:lvl>
    <w:lvl w:ilvl="5" w:tplc="426A70AA">
      <w:start w:val="1"/>
      <w:numFmt w:val="bullet"/>
      <w:lvlText w:val=""/>
      <w:lvlJc w:val="left"/>
      <w:pPr>
        <w:ind w:left="4320" w:hanging="360"/>
      </w:pPr>
      <w:rPr>
        <w:rFonts w:hint="default" w:ascii="Wingdings" w:hAnsi="Wingdings"/>
      </w:rPr>
    </w:lvl>
    <w:lvl w:ilvl="6" w:tplc="937C6760">
      <w:start w:val="1"/>
      <w:numFmt w:val="bullet"/>
      <w:lvlText w:val=""/>
      <w:lvlJc w:val="left"/>
      <w:pPr>
        <w:ind w:left="5040" w:hanging="360"/>
      </w:pPr>
      <w:rPr>
        <w:rFonts w:hint="default" w:ascii="Symbol" w:hAnsi="Symbol"/>
      </w:rPr>
    </w:lvl>
    <w:lvl w:ilvl="7" w:tplc="5D3AE1F4">
      <w:start w:val="1"/>
      <w:numFmt w:val="bullet"/>
      <w:lvlText w:val="o"/>
      <w:lvlJc w:val="left"/>
      <w:pPr>
        <w:ind w:left="5760" w:hanging="360"/>
      </w:pPr>
      <w:rPr>
        <w:rFonts w:hint="default" w:ascii="Courier New" w:hAnsi="Courier New"/>
      </w:rPr>
    </w:lvl>
    <w:lvl w:ilvl="8" w:tplc="FE48D16C">
      <w:start w:val="1"/>
      <w:numFmt w:val="bullet"/>
      <w:lvlText w:val=""/>
      <w:lvlJc w:val="left"/>
      <w:pPr>
        <w:ind w:left="6480" w:hanging="360"/>
      </w:pPr>
      <w:rPr>
        <w:rFonts w:hint="default" w:ascii="Wingdings" w:hAnsi="Wingdings"/>
      </w:rPr>
    </w:lvl>
  </w:abstractNum>
  <w:abstractNum w:abstractNumId="14" w15:restartNumberingAfterBreak="0">
    <w:nsid w:val="4DCB6778"/>
    <w:multiLevelType w:val="hybridMultilevel"/>
    <w:tmpl w:val="D97E77BE"/>
    <w:lvl w:ilvl="0" w:tplc="4EEAF59E">
      <w:start w:val="1"/>
      <w:numFmt w:val="bullet"/>
      <w:lvlText w:val=""/>
      <w:lvlJc w:val="left"/>
      <w:pPr>
        <w:ind w:left="720" w:hanging="360"/>
      </w:pPr>
      <w:rPr>
        <w:rFonts w:hint="default" w:ascii="Symbol" w:hAnsi="Symbol"/>
      </w:rPr>
    </w:lvl>
    <w:lvl w:ilvl="1" w:tplc="3586E140">
      <w:start w:val="1"/>
      <w:numFmt w:val="bullet"/>
      <w:lvlText w:val="o"/>
      <w:lvlJc w:val="left"/>
      <w:pPr>
        <w:ind w:left="1440" w:hanging="360"/>
      </w:pPr>
      <w:rPr>
        <w:rFonts w:hint="default" w:ascii="Courier New" w:hAnsi="Courier New"/>
      </w:rPr>
    </w:lvl>
    <w:lvl w:ilvl="2" w:tplc="086671CA">
      <w:start w:val="1"/>
      <w:numFmt w:val="bullet"/>
      <w:lvlText w:val=""/>
      <w:lvlJc w:val="left"/>
      <w:pPr>
        <w:ind w:left="2160" w:hanging="360"/>
      </w:pPr>
      <w:rPr>
        <w:rFonts w:hint="default" w:ascii="Wingdings" w:hAnsi="Wingdings"/>
      </w:rPr>
    </w:lvl>
    <w:lvl w:ilvl="3" w:tplc="B1EC354C">
      <w:start w:val="1"/>
      <w:numFmt w:val="bullet"/>
      <w:lvlText w:val=""/>
      <w:lvlJc w:val="left"/>
      <w:pPr>
        <w:ind w:left="2880" w:hanging="360"/>
      </w:pPr>
      <w:rPr>
        <w:rFonts w:hint="default" w:ascii="Symbol" w:hAnsi="Symbol"/>
      </w:rPr>
    </w:lvl>
    <w:lvl w:ilvl="4" w:tplc="3398DADA">
      <w:start w:val="1"/>
      <w:numFmt w:val="bullet"/>
      <w:lvlText w:val="o"/>
      <w:lvlJc w:val="left"/>
      <w:pPr>
        <w:ind w:left="3600" w:hanging="360"/>
      </w:pPr>
      <w:rPr>
        <w:rFonts w:hint="default" w:ascii="Courier New" w:hAnsi="Courier New"/>
      </w:rPr>
    </w:lvl>
    <w:lvl w:ilvl="5" w:tplc="57C47910">
      <w:start w:val="1"/>
      <w:numFmt w:val="bullet"/>
      <w:lvlText w:val=""/>
      <w:lvlJc w:val="left"/>
      <w:pPr>
        <w:ind w:left="4320" w:hanging="360"/>
      </w:pPr>
      <w:rPr>
        <w:rFonts w:hint="default" w:ascii="Wingdings" w:hAnsi="Wingdings"/>
      </w:rPr>
    </w:lvl>
    <w:lvl w:ilvl="6" w:tplc="DBFE33B2">
      <w:start w:val="1"/>
      <w:numFmt w:val="bullet"/>
      <w:lvlText w:val=""/>
      <w:lvlJc w:val="left"/>
      <w:pPr>
        <w:ind w:left="5040" w:hanging="360"/>
      </w:pPr>
      <w:rPr>
        <w:rFonts w:hint="default" w:ascii="Symbol" w:hAnsi="Symbol"/>
      </w:rPr>
    </w:lvl>
    <w:lvl w:ilvl="7" w:tplc="A7366ED0">
      <w:start w:val="1"/>
      <w:numFmt w:val="bullet"/>
      <w:lvlText w:val="o"/>
      <w:lvlJc w:val="left"/>
      <w:pPr>
        <w:ind w:left="5760" w:hanging="360"/>
      </w:pPr>
      <w:rPr>
        <w:rFonts w:hint="default" w:ascii="Courier New" w:hAnsi="Courier New"/>
      </w:rPr>
    </w:lvl>
    <w:lvl w:ilvl="8" w:tplc="916ED570">
      <w:start w:val="1"/>
      <w:numFmt w:val="bullet"/>
      <w:lvlText w:val=""/>
      <w:lvlJc w:val="left"/>
      <w:pPr>
        <w:ind w:left="6480" w:hanging="360"/>
      </w:pPr>
      <w:rPr>
        <w:rFonts w:hint="default" w:ascii="Wingdings" w:hAnsi="Wingdings"/>
      </w:rPr>
    </w:lvl>
  </w:abstractNum>
  <w:abstractNum w:abstractNumId="15" w15:restartNumberingAfterBreak="0">
    <w:nsid w:val="6B32398F"/>
    <w:multiLevelType w:val="hybridMultilevel"/>
    <w:tmpl w:val="10644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C6848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200028">
    <w:abstractNumId w:val="12"/>
  </w:num>
  <w:num w:numId="2" w16cid:durableId="536235405">
    <w:abstractNumId w:val="10"/>
  </w:num>
  <w:num w:numId="3" w16cid:durableId="467279792">
    <w:abstractNumId w:val="14"/>
  </w:num>
  <w:num w:numId="4" w16cid:durableId="833689585">
    <w:abstractNumId w:val="3"/>
  </w:num>
  <w:num w:numId="5" w16cid:durableId="22361695">
    <w:abstractNumId w:val="8"/>
  </w:num>
  <w:num w:numId="6" w16cid:durableId="656307362">
    <w:abstractNumId w:val="13"/>
  </w:num>
  <w:num w:numId="7" w16cid:durableId="1921326518">
    <w:abstractNumId w:val="1"/>
  </w:num>
  <w:num w:numId="8" w16cid:durableId="2071684547">
    <w:abstractNumId w:val="15"/>
  </w:num>
  <w:num w:numId="9" w16cid:durableId="810102697">
    <w:abstractNumId w:val="7"/>
  </w:num>
  <w:num w:numId="10" w16cid:durableId="885215207">
    <w:abstractNumId w:val="5"/>
  </w:num>
  <w:num w:numId="11" w16cid:durableId="622274332">
    <w:abstractNumId w:val="4"/>
  </w:num>
  <w:num w:numId="12" w16cid:durableId="2090690806">
    <w:abstractNumId w:val="2"/>
  </w:num>
  <w:num w:numId="13" w16cid:durableId="2028479317">
    <w:abstractNumId w:val="6"/>
  </w:num>
  <w:num w:numId="14" w16cid:durableId="1616331546">
    <w:abstractNumId w:val="0"/>
  </w:num>
  <w:num w:numId="15" w16cid:durableId="734084230">
    <w:abstractNumId w:val="9"/>
  </w:num>
  <w:num w:numId="16" w16cid:durableId="900602645">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47"/>
    <w:rsid w:val="000024BC"/>
    <w:rsid w:val="00015FFC"/>
    <w:rsid w:val="0004077B"/>
    <w:rsid w:val="000466FF"/>
    <w:rsid w:val="000629E1"/>
    <w:rsid w:val="00092E52"/>
    <w:rsid w:val="000A6130"/>
    <w:rsid w:val="000C669E"/>
    <w:rsid w:val="000E5CCB"/>
    <w:rsid w:val="000F5E7F"/>
    <w:rsid w:val="00102C86"/>
    <w:rsid w:val="00115B22"/>
    <w:rsid w:val="00121A26"/>
    <w:rsid w:val="00144808"/>
    <w:rsid w:val="00165294"/>
    <w:rsid w:val="001749E9"/>
    <w:rsid w:val="002005F4"/>
    <w:rsid w:val="00274677"/>
    <w:rsid w:val="00292204"/>
    <w:rsid w:val="002923CE"/>
    <w:rsid w:val="0029779D"/>
    <w:rsid w:val="002C0C58"/>
    <w:rsid w:val="002C0FCB"/>
    <w:rsid w:val="00341AEF"/>
    <w:rsid w:val="003743B8"/>
    <w:rsid w:val="003C0C31"/>
    <w:rsid w:val="00430CAF"/>
    <w:rsid w:val="00446665"/>
    <w:rsid w:val="00462377"/>
    <w:rsid w:val="00564290"/>
    <w:rsid w:val="0058284C"/>
    <w:rsid w:val="00584BD3"/>
    <w:rsid w:val="005907AD"/>
    <w:rsid w:val="005C22BC"/>
    <w:rsid w:val="00606DAA"/>
    <w:rsid w:val="00695891"/>
    <w:rsid w:val="006967E2"/>
    <w:rsid w:val="006C2296"/>
    <w:rsid w:val="006C2365"/>
    <w:rsid w:val="007046AE"/>
    <w:rsid w:val="00705BFD"/>
    <w:rsid w:val="00780C80"/>
    <w:rsid w:val="00796F8D"/>
    <w:rsid w:val="007D7BFA"/>
    <w:rsid w:val="007F605F"/>
    <w:rsid w:val="008309E6"/>
    <w:rsid w:val="00840CB0"/>
    <w:rsid w:val="00852D72"/>
    <w:rsid w:val="00857C01"/>
    <w:rsid w:val="00876D1F"/>
    <w:rsid w:val="008C0E02"/>
    <w:rsid w:val="00964F35"/>
    <w:rsid w:val="00966D56"/>
    <w:rsid w:val="00974EF3"/>
    <w:rsid w:val="009B0147"/>
    <w:rsid w:val="009B63FF"/>
    <w:rsid w:val="00A55491"/>
    <w:rsid w:val="00A856A8"/>
    <w:rsid w:val="00B87A38"/>
    <w:rsid w:val="00BF3385"/>
    <w:rsid w:val="00C1429E"/>
    <w:rsid w:val="00C623FD"/>
    <w:rsid w:val="00CE4544"/>
    <w:rsid w:val="00D035CB"/>
    <w:rsid w:val="00D05E83"/>
    <w:rsid w:val="00D31085"/>
    <w:rsid w:val="00D6709D"/>
    <w:rsid w:val="00D90956"/>
    <w:rsid w:val="00DA453D"/>
    <w:rsid w:val="00DA54EE"/>
    <w:rsid w:val="00DC013B"/>
    <w:rsid w:val="00E07926"/>
    <w:rsid w:val="00E13F39"/>
    <w:rsid w:val="00E2468F"/>
    <w:rsid w:val="00E54888"/>
    <w:rsid w:val="00E67A53"/>
    <w:rsid w:val="00E82072"/>
    <w:rsid w:val="00E83CE4"/>
    <w:rsid w:val="00EE212A"/>
    <w:rsid w:val="00F55EB9"/>
    <w:rsid w:val="00F71414"/>
    <w:rsid w:val="00FE458F"/>
    <w:rsid w:val="0149DE62"/>
    <w:rsid w:val="015B70A9"/>
    <w:rsid w:val="0175372B"/>
    <w:rsid w:val="01A0A040"/>
    <w:rsid w:val="02C200A8"/>
    <w:rsid w:val="031957F4"/>
    <w:rsid w:val="036ECBB3"/>
    <w:rsid w:val="03932F8D"/>
    <w:rsid w:val="04A572E5"/>
    <w:rsid w:val="0534DB1E"/>
    <w:rsid w:val="0546F512"/>
    <w:rsid w:val="05F03730"/>
    <w:rsid w:val="061647CB"/>
    <w:rsid w:val="06DBA5B5"/>
    <w:rsid w:val="070A07CD"/>
    <w:rsid w:val="074292DE"/>
    <w:rsid w:val="0771CADB"/>
    <w:rsid w:val="078C7C97"/>
    <w:rsid w:val="07913363"/>
    <w:rsid w:val="0830739A"/>
    <w:rsid w:val="08A8AF4D"/>
    <w:rsid w:val="094781FC"/>
    <w:rsid w:val="09B904FD"/>
    <w:rsid w:val="09D3DC6B"/>
    <w:rsid w:val="0A5BCDDA"/>
    <w:rsid w:val="0A78CA4A"/>
    <w:rsid w:val="0A888A17"/>
    <w:rsid w:val="0A951DCC"/>
    <w:rsid w:val="0ADDC33F"/>
    <w:rsid w:val="0B97BA22"/>
    <w:rsid w:val="0B9DC29C"/>
    <w:rsid w:val="0BE3C416"/>
    <w:rsid w:val="0C29563A"/>
    <w:rsid w:val="0C479337"/>
    <w:rsid w:val="0CA114AF"/>
    <w:rsid w:val="0CB3874E"/>
    <w:rsid w:val="0CC71E2C"/>
    <w:rsid w:val="0D48C77D"/>
    <w:rsid w:val="0D68568E"/>
    <w:rsid w:val="0DB19000"/>
    <w:rsid w:val="0F9E19B6"/>
    <w:rsid w:val="0FDD3C82"/>
    <w:rsid w:val="107358B3"/>
    <w:rsid w:val="10B83326"/>
    <w:rsid w:val="10EA548D"/>
    <w:rsid w:val="1103E714"/>
    <w:rsid w:val="11460AA8"/>
    <w:rsid w:val="116E27E4"/>
    <w:rsid w:val="13611A92"/>
    <w:rsid w:val="1378BC48"/>
    <w:rsid w:val="13AB176B"/>
    <w:rsid w:val="13D2031D"/>
    <w:rsid w:val="13D2AE62"/>
    <w:rsid w:val="143D2340"/>
    <w:rsid w:val="14A56366"/>
    <w:rsid w:val="14CC7DBA"/>
    <w:rsid w:val="159F8D99"/>
    <w:rsid w:val="15FFF961"/>
    <w:rsid w:val="16AFBD7C"/>
    <w:rsid w:val="170FFCC3"/>
    <w:rsid w:val="182F9B47"/>
    <w:rsid w:val="18674379"/>
    <w:rsid w:val="187CF38E"/>
    <w:rsid w:val="189A7EB8"/>
    <w:rsid w:val="18A2274F"/>
    <w:rsid w:val="18B21855"/>
    <w:rsid w:val="18C9AE1B"/>
    <w:rsid w:val="1922E26E"/>
    <w:rsid w:val="192E71EB"/>
    <w:rsid w:val="1A14AD81"/>
    <w:rsid w:val="1AB1C5DA"/>
    <w:rsid w:val="1BC51A68"/>
    <w:rsid w:val="1BD7B797"/>
    <w:rsid w:val="1BEE4207"/>
    <w:rsid w:val="1C130FAE"/>
    <w:rsid w:val="1CB358C4"/>
    <w:rsid w:val="1CC65676"/>
    <w:rsid w:val="1CD0E393"/>
    <w:rsid w:val="1D59E9A0"/>
    <w:rsid w:val="1D8933F2"/>
    <w:rsid w:val="1DB0FCB1"/>
    <w:rsid w:val="1E3218E3"/>
    <w:rsid w:val="1E53FFD7"/>
    <w:rsid w:val="1E6EE7A8"/>
    <w:rsid w:val="1EF4B430"/>
    <w:rsid w:val="1F3D7FE3"/>
    <w:rsid w:val="1F70535E"/>
    <w:rsid w:val="217F334A"/>
    <w:rsid w:val="22C89E38"/>
    <w:rsid w:val="22DA32A6"/>
    <w:rsid w:val="22F190F3"/>
    <w:rsid w:val="230FEDAC"/>
    <w:rsid w:val="24510B48"/>
    <w:rsid w:val="252EC6E5"/>
    <w:rsid w:val="25396C1C"/>
    <w:rsid w:val="259F2874"/>
    <w:rsid w:val="25B96D56"/>
    <w:rsid w:val="25E9B6FB"/>
    <w:rsid w:val="25F56852"/>
    <w:rsid w:val="26C01AA4"/>
    <w:rsid w:val="26CE0BFB"/>
    <w:rsid w:val="2796B3F5"/>
    <w:rsid w:val="27C52C71"/>
    <w:rsid w:val="27D0FF38"/>
    <w:rsid w:val="27E6F4FD"/>
    <w:rsid w:val="280743EE"/>
    <w:rsid w:val="2869F991"/>
    <w:rsid w:val="2885C435"/>
    <w:rsid w:val="288FB2B5"/>
    <w:rsid w:val="2928EF8F"/>
    <w:rsid w:val="297E2F35"/>
    <w:rsid w:val="2A617981"/>
    <w:rsid w:val="2A881638"/>
    <w:rsid w:val="2AA3E804"/>
    <w:rsid w:val="2AA4E7BD"/>
    <w:rsid w:val="2AF4A0E7"/>
    <w:rsid w:val="2BECBFEC"/>
    <w:rsid w:val="2CE2CB92"/>
    <w:rsid w:val="2CE47E17"/>
    <w:rsid w:val="2CF543F4"/>
    <w:rsid w:val="2CFD37AC"/>
    <w:rsid w:val="2D11FF00"/>
    <w:rsid w:val="2DDFFE17"/>
    <w:rsid w:val="2E64CE82"/>
    <w:rsid w:val="2F63FED0"/>
    <w:rsid w:val="2FF4CB31"/>
    <w:rsid w:val="30B73946"/>
    <w:rsid w:val="315B1748"/>
    <w:rsid w:val="3163B0E0"/>
    <w:rsid w:val="324A4C0D"/>
    <w:rsid w:val="32E5FDF7"/>
    <w:rsid w:val="32F78341"/>
    <w:rsid w:val="331F72E6"/>
    <w:rsid w:val="335B7DEA"/>
    <w:rsid w:val="33A29C55"/>
    <w:rsid w:val="33D208B5"/>
    <w:rsid w:val="3453EB65"/>
    <w:rsid w:val="34C80049"/>
    <w:rsid w:val="3504BA28"/>
    <w:rsid w:val="352E4833"/>
    <w:rsid w:val="358B7F66"/>
    <w:rsid w:val="35D0DFEE"/>
    <w:rsid w:val="35DADF50"/>
    <w:rsid w:val="36663954"/>
    <w:rsid w:val="36944E09"/>
    <w:rsid w:val="36F29193"/>
    <w:rsid w:val="370527E0"/>
    <w:rsid w:val="372550CC"/>
    <w:rsid w:val="375F1893"/>
    <w:rsid w:val="3762527E"/>
    <w:rsid w:val="380DA1A3"/>
    <w:rsid w:val="38B0A1B6"/>
    <w:rsid w:val="393349F7"/>
    <w:rsid w:val="3969ACF4"/>
    <w:rsid w:val="3987334B"/>
    <w:rsid w:val="3A98D3E3"/>
    <w:rsid w:val="3B161683"/>
    <w:rsid w:val="3B60EA3B"/>
    <w:rsid w:val="3B710398"/>
    <w:rsid w:val="3C40B450"/>
    <w:rsid w:val="3C73044C"/>
    <w:rsid w:val="3D1BA2B1"/>
    <w:rsid w:val="3D48223D"/>
    <w:rsid w:val="3DBAE9F7"/>
    <w:rsid w:val="3DF00C9E"/>
    <w:rsid w:val="3E2D1DE9"/>
    <w:rsid w:val="3E8A39C6"/>
    <w:rsid w:val="3F278E2B"/>
    <w:rsid w:val="3FBE7696"/>
    <w:rsid w:val="40CEFCE5"/>
    <w:rsid w:val="40ED1910"/>
    <w:rsid w:val="4113CA8A"/>
    <w:rsid w:val="42146C5A"/>
    <w:rsid w:val="42CEA578"/>
    <w:rsid w:val="42D34BE7"/>
    <w:rsid w:val="431B3A5B"/>
    <w:rsid w:val="4348CFB1"/>
    <w:rsid w:val="437567CB"/>
    <w:rsid w:val="4431E937"/>
    <w:rsid w:val="44E482D9"/>
    <w:rsid w:val="4511BF77"/>
    <w:rsid w:val="454A2D4E"/>
    <w:rsid w:val="454BF5C5"/>
    <w:rsid w:val="456B7132"/>
    <w:rsid w:val="4585970C"/>
    <w:rsid w:val="46A2C2B1"/>
    <w:rsid w:val="47F46102"/>
    <w:rsid w:val="48FDBE0E"/>
    <w:rsid w:val="49456B44"/>
    <w:rsid w:val="494ADD6C"/>
    <w:rsid w:val="4961517C"/>
    <w:rsid w:val="49845925"/>
    <w:rsid w:val="4A51D414"/>
    <w:rsid w:val="4A5CE319"/>
    <w:rsid w:val="4A930F68"/>
    <w:rsid w:val="4B18AE85"/>
    <w:rsid w:val="4B8F8B7F"/>
    <w:rsid w:val="4BBECE00"/>
    <w:rsid w:val="4BC5681F"/>
    <w:rsid w:val="4BF5B9CA"/>
    <w:rsid w:val="4C20662A"/>
    <w:rsid w:val="4C20FF2D"/>
    <w:rsid w:val="4C98D643"/>
    <w:rsid w:val="4D8A7845"/>
    <w:rsid w:val="4D9C0245"/>
    <w:rsid w:val="4DA37D03"/>
    <w:rsid w:val="4DC97C56"/>
    <w:rsid w:val="4E3FBD66"/>
    <w:rsid w:val="4E422196"/>
    <w:rsid w:val="4E458FC5"/>
    <w:rsid w:val="4E5D2376"/>
    <w:rsid w:val="4E9CF21A"/>
    <w:rsid w:val="4F89FCA9"/>
    <w:rsid w:val="507512FB"/>
    <w:rsid w:val="507D54E8"/>
    <w:rsid w:val="50F7B110"/>
    <w:rsid w:val="51079ACE"/>
    <w:rsid w:val="5131393B"/>
    <w:rsid w:val="51387769"/>
    <w:rsid w:val="51587FF4"/>
    <w:rsid w:val="518C9CF0"/>
    <w:rsid w:val="51A16595"/>
    <w:rsid w:val="51AEE6D4"/>
    <w:rsid w:val="51D91112"/>
    <w:rsid w:val="520DAADC"/>
    <w:rsid w:val="523B4BBA"/>
    <w:rsid w:val="528DE0F2"/>
    <w:rsid w:val="52F013FE"/>
    <w:rsid w:val="5357713C"/>
    <w:rsid w:val="5364E592"/>
    <w:rsid w:val="53F3524E"/>
    <w:rsid w:val="5411656A"/>
    <w:rsid w:val="541A36BD"/>
    <w:rsid w:val="54408AB1"/>
    <w:rsid w:val="544DF74B"/>
    <w:rsid w:val="546D7D00"/>
    <w:rsid w:val="54ABB598"/>
    <w:rsid w:val="54FF9EA3"/>
    <w:rsid w:val="554228E2"/>
    <w:rsid w:val="558756B1"/>
    <w:rsid w:val="5779DE83"/>
    <w:rsid w:val="587D8C0B"/>
    <w:rsid w:val="58831603"/>
    <w:rsid w:val="59DD2A35"/>
    <w:rsid w:val="5A312FD9"/>
    <w:rsid w:val="5A4AE86C"/>
    <w:rsid w:val="5A5A321B"/>
    <w:rsid w:val="5C80140C"/>
    <w:rsid w:val="5CE4EAD1"/>
    <w:rsid w:val="5D0A65EA"/>
    <w:rsid w:val="5D412575"/>
    <w:rsid w:val="5DB22DB1"/>
    <w:rsid w:val="5DDA665E"/>
    <w:rsid w:val="5E598481"/>
    <w:rsid w:val="5F1CEB54"/>
    <w:rsid w:val="5FB6C84E"/>
    <w:rsid w:val="5FC669A3"/>
    <w:rsid w:val="5FE0461C"/>
    <w:rsid w:val="602919D8"/>
    <w:rsid w:val="6041BF82"/>
    <w:rsid w:val="6066EF18"/>
    <w:rsid w:val="606D5DE9"/>
    <w:rsid w:val="60AE06AA"/>
    <w:rsid w:val="610D04B3"/>
    <w:rsid w:val="6136F293"/>
    <w:rsid w:val="61577A5A"/>
    <w:rsid w:val="61E3477E"/>
    <w:rsid w:val="624111C5"/>
    <w:rsid w:val="62ABF9F5"/>
    <w:rsid w:val="62CB139E"/>
    <w:rsid w:val="63C384B6"/>
    <w:rsid w:val="63CE55F3"/>
    <w:rsid w:val="641540E7"/>
    <w:rsid w:val="641B7957"/>
    <w:rsid w:val="65C3104F"/>
    <w:rsid w:val="65DB2ECA"/>
    <w:rsid w:val="65EB1089"/>
    <w:rsid w:val="6629284F"/>
    <w:rsid w:val="666A7AE9"/>
    <w:rsid w:val="66736724"/>
    <w:rsid w:val="6683F7BA"/>
    <w:rsid w:val="67C03234"/>
    <w:rsid w:val="67E2DBD4"/>
    <w:rsid w:val="68148648"/>
    <w:rsid w:val="683112FF"/>
    <w:rsid w:val="6845AE0E"/>
    <w:rsid w:val="688A513D"/>
    <w:rsid w:val="68B2474A"/>
    <w:rsid w:val="68F0E486"/>
    <w:rsid w:val="693BFD97"/>
    <w:rsid w:val="695F3775"/>
    <w:rsid w:val="6995ADC4"/>
    <w:rsid w:val="69A9452F"/>
    <w:rsid w:val="69D5B40A"/>
    <w:rsid w:val="69D8C381"/>
    <w:rsid w:val="6A30F3FB"/>
    <w:rsid w:val="6A79B0A9"/>
    <w:rsid w:val="6ACD9452"/>
    <w:rsid w:val="6ADCBAC0"/>
    <w:rsid w:val="6B1916FD"/>
    <w:rsid w:val="6B2A046A"/>
    <w:rsid w:val="6B51B392"/>
    <w:rsid w:val="6B8E7BE6"/>
    <w:rsid w:val="6CC57C77"/>
    <w:rsid w:val="6CC697EE"/>
    <w:rsid w:val="6CFD9831"/>
    <w:rsid w:val="6D1850AB"/>
    <w:rsid w:val="6D40A924"/>
    <w:rsid w:val="6D6FB06C"/>
    <w:rsid w:val="6D79FF6D"/>
    <w:rsid w:val="6DD29C21"/>
    <w:rsid w:val="6DEA3001"/>
    <w:rsid w:val="6E1AB7FF"/>
    <w:rsid w:val="6E2DD7B9"/>
    <w:rsid w:val="6E69CA84"/>
    <w:rsid w:val="704B13E7"/>
    <w:rsid w:val="708E75C8"/>
    <w:rsid w:val="709D8716"/>
    <w:rsid w:val="70CB0633"/>
    <w:rsid w:val="70E78FE4"/>
    <w:rsid w:val="7110A45A"/>
    <w:rsid w:val="71403EE5"/>
    <w:rsid w:val="716CAE30"/>
    <w:rsid w:val="71E704FA"/>
    <w:rsid w:val="726DAB81"/>
    <w:rsid w:val="728F624A"/>
    <w:rsid w:val="73186C9C"/>
    <w:rsid w:val="73BB9CA5"/>
    <w:rsid w:val="73FC2573"/>
    <w:rsid w:val="74556A48"/>
    <w:rsid w:val="74A0E84E"/>
    <w:rsid w:val="74DFC81F"/>
    <w:rsid w:val="74ED54D4"/>
    <w:rsid w:val="759FD417"/>
    <w:rsid w:val="76341840"/>
    <w:rsid w:val="767C17FE"/>
    <w:rsid w:val="767D5FAD"/>
    <w:rsid w:val="76BFAB72"/>
    <w:rsid w:val="771B70AE"/>
    <w:rsid w:val="77729D52"/>
    <w:rsid w:val="77B44FE4"/>
    <w:rsid w:val="78A9AC28"/>
    <w:rsid w:val="78DFC36C"/>
    <w:rsid w:val="79305A95"/>
    <w:rsid w:val="7964C659"/>
    <w:rsid w:val="7988E866"/>
    <w:rsid w:val="79C38A48"/>
    <w:rsid w:val="79C4848E"/>
    <w:rsid w:val="79F38DC2"/>
    <w:rsid w:val="7A41C678"/>
    <w:rsid w:val="7A59B825"/>
    <w:rsid w:val="7A5B5386"/>
    <w:rsid w:val="7B689DC4"/>
    <w:rsid w:val="7B873CDB"/>
    <w:rsid w:val="7B8F1C6A"/>
    <w:rsid w:val="7BCA1C4F"/>
    <w:rsid w:val="7BDE2067"/>
    <w:rsid w:val="7BE65858"/>
    <w:rsid w:val="7C053566"/>
    <w:rsid w:val="7DDE482D"/>
    <w:rsid w:val="7DE75F8B"/>
    <w:rsid w:val="7E2DB8D9"/>
    <w:rsid w:val="7E327343"/>
    <w:rsid w:val="7E5BB2B8"/>
    <w:rsid w:val="7E9B88A5"/>
    <w:rsid w:val="7EAF884C"/>
    <w:rsid w:val="7EC7CBF4"/>
    <w:rsid w:val="7F40F503"/>
    <w:rsid w:val="7F61FBE8"/>
    <w:rsid w:val="7FF4E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18B9D"/>
  <w15:chartTrackingRefBased/>
  <w15:docId w15:val="{5758DCAD-D38A-4547-A8D1-42E29318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014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B01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B0147"/>
    <w:pPr>
      <w:ind w:left="720"/>
      <w:contextualSpacing/>
    </w:pPr>
  </w:style>
  <w:style w:type="character" w:styleId="CommentReference">
    <w:name w:val="annotation reference"/>
    <w:basedOn w:val="DefaultParagraphFont"/>
    <w:uiPriority w:val="99"/>
    <w:semiHidden/>
    <w:unhideWhenUsed/>
    <w:rsid w:val="00E13F39"/>
    <w:rPr>
      <w:sz w:val="16"/>
      <w:szCs w:val="16"/>
    </w:rPr>
  </w:style>
  <w:style w:type="paragraph" w:styleId="CommentText">
    <w:name w:val="annotation text"/>
    <w:basedOn w:val="Normal"/>
    <w:link w:val="CommentTextChar"/>
    <w:uiPriority w:val="99"/>
    <w:unhideWhenUsed/>
    <w:rsid w:val="00E13F39"/>
    <w:pPr>
      <w:spacing w:line="240" w:lineRule="auto"/>
    </w:pPr>
    <w:rPr>
      <w:sz w:val="20"/>
      <w:szCs w:val="20"/>
    </w:rPr>
  </w:style>
  <w:style w:type="character" w:styleId="CommentTextChar" w:customStyle="1">
    <w:name w:val="Comment Text Char"/>
    <w:basedOn w:val="DefaultParagraphFont"/>
    <w:link w:val="CommentText"/>
    <w:uiPriority w:val="99"/>
    <w:rsid w:val="00E13F39"/>
    <w:rPr>
      <w:sz w:val="20"/>
      <w:szCs w:val="20"/>
    </w:rPr>
  </w:style>
  <w:style w:type="paragraph" w:styleId="CommentSubject">
    <w:name w:val="annotation subject"/>
    <w:basedOn w:val="CommentText"/>
    <w:next w:val="CommentText"/>
    <w:link w:val="CommentSubjectChar"/>
    <w:uiPriority w:val="99"/>
    <w:semiHidden/>
    <w:unhideWhenUsed/>
    <w:rsid w:val="00E13F39"/>
    <w:rPr>
      <w:b/>
      <w:bCs/>
    </w:rPr>
  </w:style>
  <w:style w:type="character" w:styleId="CommentSubjectChar" w:customStyle="1">
    <w:name w:val="Comment Subject Char"/>
    <w:basedOn w:val="CommentTextChar"/>
    <w:link w:val="CommentSubject"/>
    <w:uiPriority w:val="99"/>
    <w:semiHidden/>
    <w:rsid w:val="00E13F39"/>
    <w:rPr>
      <w:b/>
      <w:bCs/>
      <w:sz w:val="20"/>
      <w:szCs w:val="20"/>
    </w:rPr>
  </w:style>
  <w:style w:type="character" w:styleId="Hyperlink">
    <w:name w:val="Hyperlink"/>
    <w:basedOn w:val="DefaultParagraphFont"/>
    <w:uiPriority w:val="99"/>
    <w:unhideWhenUsed/>
    <w:rsid w:val="00E13F39"/>
    <w:rPr>
      <w:color w:val="0563C1" w:themeColor="hyperlink"/>
      <w:u w:val="single"/>
    </w:rPr>
  </w:style>
  <w:style w:type="character" w:styleId="UnresolvedMention">
    <w:name w:val="Unresolved Mention"/>
    <w:basedOn w:val="DefaultParagraphFont"/>
    <w:uiPriority w:val="99"/>
    <w:semiHidden/>
    <w:unhideWhenUsed/>
    <w:rsid w:val="00E13F39"/>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llinoissfa.com/designate-your-community/"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uscis.gov/i-9"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hyperlink" Target="https://www.illinoisworknet.com/partners/Documents/CEJA%20Policy%20Docs/CEJA%20Policy%2001-PL-24%20Participant%20Enrollment%20with%20Attachs.pdf" TargetMode="External" Id="rId1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www.illinoisworknet.com/partners/Documents/CEJA%20Policy%20Docs/CEJA%20Policy%2001-PL-24%20Participant%20Enrollment%20with%20Attachs.pdf" TargetMode="External" Id="rId14" /><Relationship Type="http://schemas.openxmlformats.org/officeDocument/2006/relationships/hyperlink" Target="https://www.ecfr.gov/current/title-2/subtitle-A/chapter-II/part-200/subpart-D/subject-group-ECFR4acc10e7e3b676f/section-200.334" TargetMode="External" Id="R04291231419b4d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84B6A-4CB0-429E-9C82-368FDA2B384A}"/>
</file>

<file path=customXml/itemProps2.xml><?xml version="1.0" encoding="utf-8"?>
<ds:datastoreItem xmlns:ds="http://schemas.openxmlformats.org/officeDocument/2006/customXml" ds:itemID="{8050FB81-357D-4FA0-B8E2-A8EE2E99758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600480e7-3dc2-4c93-b2b0-f7253733db77"/>
    <ds:schemaRef ds:uri="http://schemas.openxmlformats.org/package/2006/metadata/core-properties"/>
    <ds:schemaRef ds:uri="6b23f664-a40a-46d4-8315-1211af3cb14c"/>
    <ds:schemaRef ds:uri="http://www.w3.org/XML/1998/namespace"/>
    <ds:schemaRef ds:uri="http://purl.org/dc/dcmitype/"/>
  </ds:schemaRefs>
</ds:datastoreItem>
</file>

<file path=customXml/itemProps3.xml><?xml version="1.0" encoding="utf-8"?>
<ds:datastoreItem xmlns:ds="http://schemas.openxmlformats.org/officeDocument/2006/customXml" ds:itemID="{3CF48482-0A0D-4CF1-9580-A818C966C1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Keener, Nate</dc:creator>
  <cp:keywords/>
  <dc:description/>
  <cp:lastModifiedBy>Jones, Lisa D.</cp:lastModifiedBy>
  <cp:revision>81</cp:revision>
  <dcterms:created xsi:type="dcterms:W3CDTF">2025-01-03T19:43:00Z</dcterms:created>
  <dcterms:modified xsi:type="dcterms:W3CDTF">2025-07-11T17:54:59Z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MediaServiceImageTags">
    <vt:lpwstr/>
  </property>
  <property fmtid="{D5CDD505-2E9C-101B-9397-08002B2CF9AE}" pid="4" name="GrammarlyDocumentId">
    <vt:lpwstr>329a8e11-15c3-496d-b677-a85c4a34554a</vt:lpwstr>
  </property>
</Properties>
</file>