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F809" w14:textId="77777777" w:rsidR="00AA2E3C" w:rsidRDefault="00000000">
      <w:pPr>
        <w:widowControl w:val="0"/>
        <w:spacing w:after="60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  <w:sz w:val="48"/>
          <w:szCs w:val="48"/>
        </w:rPr>
        <w:t>Driven to Excel: Creating a Motivating Workplace Culture 3.25.26</w:t>
      </w:r>
    </w:p>
    <w:tbl>
      <w:tblPr>
        <w:tblStyle w:val="a"/>
        <w:tblW w:w="95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0"/>
        <w:gridCol w:w="4110"/>
      </w:tblGrid>
      <w:tr w:rsidR="00AA2E3C" w14:paraId="47D81851" w14:textId="77777777">
        <w:tc>
          <w:tcPr>
            <w:tcW w:w="5400" w:type="dxa"/>
            <w:vAlign w:val="center"/>
          </w:tcPr>
          <w:p w14:paraId="377938FA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Presentation</w:t>
            </w:r>
          </w:p>
        </w:tc>
        <w:tc>
          <w:tcPr>
            <w:tcW w:w="4110" w:type="dxa"/>
            <w:vAlign w:val="center"/>
          </w:tcPr>
          <w:p w14:paraId="408BA224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Notes</w:t>
            </w:r>
          </w:p>
        </w:tc>
      </w:tr>
      <w:tr w:rsidR="00AA2E3C" w14:paraId="1FA0789B" w14:textId="77777777">
        <w:trPr>
          <w:trHeight w:val="900"/>
        </w:trPr>
        <w:tc>
          <w:tcPr>
            <w:tcW w:w="5400" w:type="dxa"/>
          </w:tcPr>
          <w:p w14:paraId="4829C214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bookmarkStart w:id="0" w:name="_30j0zll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bCs/>
              </w:rPr>
              <w:t>Presenter</w:t>
            </w:r>
          </w:p>
          <w:p w14:paraId="05074D44" w14:textId="77777777" w:rsidR="00AA2E3C" w:rsidRDefault="00000000">
            <w:pPr>
              <w:rPr>
                <w:rFonts w:ascii="Century Gothic" w:eastAsia="Century Gothic" w:hAnsi="Century Gothic" w:cs="Century Gothic"/>
              </w:rPr>
            </w:pPr>
            <w:bookmarkStart w:id="1" w:name="_x0wtdv4hhpd0" w:colFirst="0" w:colLast="0"/>
            <w:bookmarkEnd w:id="1"/>
            <w:r>
              <w:rPr>
                <w:rFonts w:ascii="Century Gothic" w:eastAsia="Century Gothic" w:hAnsi="Century Gothic" w:cs="Century Gothic"/>
              </w:rPr>
              <w:t xml:space="preserve">Sarah Goldammer: </w:t>
            </w:r>
            <w:hyperlink r:id="rId7">
              <w:r>
                <w:rPr>
                  <w:rFonts w:ascii="Century Gothic" w:eastAsia="Century Gothic" w:hAnsi="Century Gothic" w:cs="Century Gothic"/>
                  <w:color w:val="0000FF"/>
                  <w:u w:val="single"/>
                </w:rPr>
                <w:t>sgoldam@siue.edu</w:t>
              </w:r>
            </w:hyperlink>
          </w:p>
        </w:tc>
        <w:tc>
          <w:tcPr>
            <w:tcW w:w="4110" w:type="dxa"/>
          </w:tcPr>
          <w:p w14:paraId="042BCE92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787AA3C6" w14:textId="77777777">
        <w:tc>
          <w:tcPr>
            <w:tcW w:w="5400" w:type="dxa"/>
          </w:tcPr>
          <w:p w14:paraId="6A3F834F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Agenda</w:t>
            </w:r>
          </w:p>
          <w:p w14:paraId="219D65F6" w14:textId="77777777" w:rsidR="00AA2E3C" w:rsidRDefault="00000000">
            <w:pPr>
              <w:widowControl w:val="0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Identify research-based components of a motivated team</w:t>
            </w:r>
          </w:p>
          <w:p w14:paraId="2E5D564D" w14:textId="77777777" w:rsidR="00AA2E3C" w:rsidRDefault="00000000">
            <w:pPr>
              <w:widowControl w:val="0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Explore proven strategies to implement these components</w:t>
            </w:r>
          </w:p>
          <w:p w14:paraId="4DC489D6" w14:textId="77777777" w:rsidR="00AA2E3C" w:rsidRDefault="00000000">
            <w:pPr>
              <w:widowControl w:val="0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Yeah – but how can that work in my situation – let’s talk</w:t>
            </w:r>
          </w:p>
          <w:p w14:paraId="07E8A39F" w14:textId="77777777" w:rsidR="00AA2E3C" w:rsidRDefault="00000000">
            <w:pPr>
              <w:widowControl w:val="0"/>
              <w:numPr>
                <w:ilvl w:val="0"/>
                <w:numId w:val="2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Pick a practice to implement </w:t>
            </w:r>
          </w:p>
        </w:tc>
        <w:tc>
          <w:tcPr>
            <w:tcW w:w="4110" w:type="dxa"/>
          </w:tcPr>
          <w:p w14:paraId="02D9CC2E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77BCB4D9" w14:textId="77777777">
        <w:tc>
          <w:tcPr>
            <w:tcW w:w="5400" w:type="dxa"/>
          </w:tcPr>
          <w:p w14:paraId="13E9E370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Before we jump in….</w:t>
            </w:r>
          </w:p>
          <w:p w14:paraId="0EC6F783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People first – value our team’s people</w:t>
            </w:r>
          </w:p>
          <w:p w14:paraId="02121C6F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Connections between not only the leader and</w:t>
            </w:r>
          </w:p>
          <w:p w14:paraId="0BD97883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each member but also between members</w:t>
            </w:r>
          </w:p>
          <w:p w14:paraId="30F0F72F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Know the mission and use everyone’s strengths to fulfill the mission</w:t>
            </w:r>
          </w:p>
          <w:p w14:paraId="27479C62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Taking time to build your team will reap a high return on the investment – it’s worth the time</w:t>
            </w:r>
          </w:p>
          <w:p w14:paraId="01472FCA" w14:textId="77777777" w:rsidR="00AA2E3C" w:rsidRDefault="00000000">
            <w:pPr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Every team member has the power to influence the team’s culture</w:t>
            </w:r>
          </w:p>
        </w:tc>
        <w:tc>
          <w:tcPr>
            <w:tcW w:w="4110" w:type="dxa"/>
          </w:tcPr>
          <w:p w14:paraId="2300FB7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DFDA859" w14:textId="77777777">
        <w:tc>
          <w:tcPr>
            <w:tcW w:w="5400" w:type="dxa"/>
          </w:tcPr>
          <w:p w14:paraId="1D72F301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What research and years of experience says</w:t>
            </w:r>
          </w:p>
          <w:p w14:paraId="5DE11EBD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Creating trust – People-centered approach</w:t>
            </w:r>
          </w:p>
          <w:p w14:paraId="20652D67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Provide purpose &amp; meaning</w:t>
            </w:r>
          </w:p>
          <w:p w14:paraId="648B7BBE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Offer autonomy &amp; ownership</w:t>
            </w:r>
          </w:p>
          <w:p w14:paraId="5617121F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Recognize effort &amp; achievement</w:t>
            </w:r>
          </w:p>
          <w:p w14:paraId="4E1F10E5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Invest in growth &amp; mastery</w:t>
            </w:r>
          </w:p>
          <w:p w14:paraId="18D7EEAC" w14:textId="77777777" w:rsidR="00AA2E3C" w:rsidRDefault="00000000">
            <w:pPr>
              <w:numPr>
                <w:ilvl w:val="0"/>
                <w:numId w:val="1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Foster connection &amp; belonging</w:t>
            </w:r>
          </w:p>
          <w:p w14:paraId="2EEBE8EB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2B534E32" w14:textId="77777777" w:rsidR="00AA2E3C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What motivates you? </w:t>
            </w:r>
          </w:p>
        </w:tc>
        <w:tc>
          <w:tcPr>
            <w:tcW w:w="4110" w:type="dxa"/>
          </w:tcPr>
          <w:p w14:paraId="35EBB14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02259742" w14:textId="77777777">
        <w:tc>
          <w:tcPr>
            <w:tcW w:w="5400" w:type="dxa"/>
          </w:tcPr>
          <w:p w14:paraId="77301BD8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Creating Trust - People-Centered Approach</w:t>
            </w:r>
          </w:p>
          <w:p w14:paraId="0BA9328B" w14:textId="77777777" w:rsidR="00AA2E3C" w:rsidRDefault="00000000">
            <w:pPr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People First – Design for variability</w:t>
            </w:r>
          </w:p>
          <w:p w14:paraId="7504C8BF" w14:textId="77777777" w:rsidR="00AA2E3C" w:rsidRDefault="00000000">
            <w:pPr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Ask people what they want – make sure they know what is valuable to them</w:t>
            </w:r>
          </w:p>
          <w:p w14:paraId="539647D0" w14:textId="77777777" w:rsidR="00AA2E3C" w:rsidRDefault="00000000">
            <w:pPr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Create a trusting environment where team members can share ideas and admit mistakes without fear</w:t>
            </w:r>
          </w:p>
          <w:p w14:paraId="474DDD4A" w14:textId="77777777" w:rsidR="00AA2E3C" w:rsidRDefault="00000000">
            <w:pPr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>Authentic respect for each team member’s contributions</w:t>
            </w:r>
          </w:p>
          <w:p w14:paraId="112F3AD9" w14:textId="77777777" w:rsidR="00AA2E3C" w:rsidRDefault="00000000">
            <w:pPr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Team recognizes it can’t function effectively or reach its goals without real respect for each team member </w:t>
            </w:r>
          </w:p>
          <w:p w14:paraId="5BF15DF0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55ADA87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00891018" w14:textId="77777777">
        <w:tc>
          <w:tcPr>
            <w:tcW w:w="5400" w:type="dxa"/>
          </w:tcPr>
          <w:p w14:paraId="77287C44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</w:t>
            </w:r>
          </w:p>
          <w:p w14:paraId="67342CDF" w14:textId="77777777" w:rsidR="00AA2E3C" w:rsidRDefault="00000000">
            <w:pPr>
              <w:numPr>
                <w:ilvl w:val="0"/>
                <w:numId w:val="17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Leader puts ego aside, makes it safe for team members to contribute and really listens to the team</w:t>
            </w:r>
          </w:p>
          <w:p w14:paraId="57AA54A1" w14:textId="77777777" w:rsidR="00AA2E3C" w:rsidRDefault="00000000">
            <w:pPr>
              <w:numPr>
                <w:ilvl w:val="0"/>
                <w:numId w:val="17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Intentionally make time to build relationships throughout the team</w:t>
            </w:r>
          </w:p>
          <w:p w14:paraId="3C7D9ABA" w14:textId="77777777" w:rsidR="00AA2E3C" w:rsidRDefault="00000000">
            <w:pPr>
              <w:numPr>
                <w:ilvl w:val="0"/>
                <w:numId w:val="17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building is a stated and supported goal</w:t>
            </w:r>
          </w:p>
          <w:p w14:paraId="39A59D2C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218B8564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E2EE634" w14:textId="77777777">
        <w:tc>
          <w:tcPr>
            <w:tcW w:w="5400" w:type="dxa"/>
          </w:tcPr>
          <w:p w14:paraId="253B1621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Concrete ideas to implement: </w:t>
            </w:r>
          </w:p>
          <w:p w14:paraId="66CCA64F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meetings – everyone gets to contribute and are encouraged to contribute</w:t>
            </w:r>
          </w:p>
          <w:p w14:paraId="5415247D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Ask team members open-ended questions</w:t>
            </w:r>
          </w:p>
          <w:p w14:paraId="4A25B443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Use growth-minded vocabulary</w:t>
            </w:r>
          </w:p>
          <w:p w14:paraId="23815AEA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proofErr w:type="spellStart"/>
            <w:r>
              <w:rPr>
                <w:rFonts w:ascii="Century Gothic" w:eastAsia="Century Gothic" w:hAnsi="Century Gothic" w:cs="Century Gothic"/>
              </w:rPr>
              <w:t>üModel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humble inquiry – would it be possible?</w:t>
            </w:r>
          </w:p>
          <w:p w14:paraId="34897E0D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Yes…and approach</w:t>
            </w:r>
          </w:p>
          <w:p w14:paraId="19B597A9" w14:textId="77777777" w:rsidR="00AA2E3C" w:rsidRDefault="00000000">
            <w:pPr>
              <w:widowControl w:val="0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Take time to know each other – seek first to understand</w:t>
            </w:r>
          </w:p>
          <w:p w14:paraId="6687E730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06BD1081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03C07C4" w14:textId="77777777">
        <w:tc>
          <w:tcPr>
            <w:tcW w:w="5400" w:type="dxa"/>
          </w:tcPr>
          <w:p w14:paraId="08421B5B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Weekly Team Meeting Agenda Example</w:t>
            </w:r>
          </w:p>
          <w:p w14:paraId="6B2029F4" w14:textId="77777777" w:rsidR="00AA2E3C" w:rsidRDefault="00000000">
            <w:pPr>
              <w:numPr>
                <w:ilvl w:val="0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March 2, 2026</w:t>
            </w:r>
          </w:p>
          <w:p w14:paraId="4BF662D0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proofErr w:type="gramStart"/>
            <w:r>
              <w:rPr>
                <w:rFonts w:ascii="Century Gothic" w:eastAsia="Century Gothic" w:hAnsi="Century Gothic" w:cs="Century Gothic"/>
              </w:rPr>
              <w:t>Celebrate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last week’s wins</w:t>
            </w:r>
          </w:p>
          <w:p w14:paraId="46399210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Weekly communication to the field</w:t>
            </w:r>
          </w:p>
          <w:p w14:paraId="29A55B1D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Lifts</w:t>
            </w:r>
          </w:p>
          <w:p w14:paraId="47A51F35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Project Needs</w:t>
            </w:r>
          </w:p>
          <w:p w14:paraId="24AB0C85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Upcoming Conference details</w:t>
            </w:r>
          </w:p>
          <w:p w14:paraId="510C231B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Amber will teach us the newest plugin for our LMS</w:t>
            </w:r>
          </w:p>
          <w:p w14:paraId="59ABA603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Timecard changes</w:t>
            </w:r>
          </w:p>
          <w:p w14:paraId="290CADD0" w14:textId="77777777" w:rsidR="00AA2E3C" w:rsidRDefault="00000000">
            <w:pPr>
              <w:numPr>
                <w:ilvl w:val="0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February 23, 2026</w:t>
            </w:r>
          </w:p>
          <w:p w14:paraId="6674CD8A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proofErr w:type="gramStart"/>
            <w:r>
              <w:rPr>
                <w:rFonts w:ascii="Century Gothic" w:eastAsia="Century Gothic" w:hAnsi="Century Gothic" w:cs="Century Gothic"/>
              </w:rPr>
              <w:t>Celebrate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last week’s wins</w:t>
            </w:r>
          </w:p>
          <w:p w14:paraId="29FE2431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Weekly Communication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to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the field</w:t>
            </w:r>
          </w:p>
          <w:p w14:paraId="15BF2559" w14:textId="77777777" w:rsidR="00AA2E3C" w:rsidRDefault="00000000">
            <w:pPr>
              <w:numPr>
                <w:ilvl w:val="1"/>
                <w:numId w:val="1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Team Lifts </w:t>
            </w:r>
          </w:p>
        </w:tc>
        <w:tc>
          <w:tcPr>
            <w:tcW w:w="4110" w:type="dxa"/>
          </w:tcPr>
          <w:p w14:paraId="61088DF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5A5A92B0" w14:textId="77777777">
        <w:trPr>
          <w:trHeight w:val="1330"/>
        </w:trPr>
        <w:tc>
          <w:tcPr>
            <w:tcW w:w="5400" w:type="dxa"/>
          </w:tcPr>
          <w:p w14:paraId="3A02B069" w14:textId="77777777" w:rsidR="00AA2E3C" w:rsidRDefault="00000000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lastRenderedPageBreak/>
              <w:t>Using Yes, and rather than BUT…</w:t>
            </w:r>
          </w:p>
          <w:p w14:paraId="14368D8E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0BE13929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F41DA8E" w14:textId="77777777">
        <w:trPr>
          <w:trHeight w:val="1524"/>
        </w:trPr>
        <w:tc>
          <w:tcPr>
            <w:tcW w:w="5400" w:type="dxa"/>
          </w:tcPr>
          <w:p w14:paraId="5FBA5E00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What motivates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you related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creating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trust? </w:t>
            </w:r>
          </w:p>
          <w:p w14:paraId="0BB50DB4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3BDB74DA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6D1EAD74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4CF12850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5AA45190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6CD9EC9B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7F56FAB4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46DCCA18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5E5A87B9" w14:textId="77777777">
        <w:trPr>
          <w:trHeight w:val="1524"/>
        </w:trPr>
        <w:tc>
          <w:tcPr>
            <w:tcW w:w="5400" w:type="dxa"/>
          </w:tcPr>
          <w:p w14:paraId="3C6A3947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Provide Purpose &amp; Meaning</w:t>
            </w:r>
          </w:p>
          <w:p w14:paraId="52241B67" w14:textId="77777777" w:rsidR="00AA2E3C" w:rsidRDefault="00000000">
            <w:pPr>
              <w:numPr>
                <w:ilvl w:val="0"/>
                <w:numId w:val="1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Connect daily tasks to the team’s larger mission</w:t>
            </w:r>
          </w:p>
          <w:p w14:paraId="4E3C2A9D" w14:textId="77777777" w:rsidR="00AA2E3C" w:rsidRDefault="00000000">
            <w:pPr>
              <w:numPr>
                <w:ilvl w:val="0"/>
                <w:numId w:val="1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Individual buy-in to one’s own goals and the team’s goals</w:t>
            </w:r>
          </w:p>
          <w:p w14:paraId="753BADF6" w14:textId="77777777" w:rsidR="00AA2E3C" w:rsidRDefault="00000000">
            <w:pPr>
              <w:numPr>
                <w:ilvl w:val="0"/>
                <w:numId w:val="1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Taking the time to discuss and set goals makes sure the team is pulling in the same direction</w:t>
            </w:r>
          </w:p>
          <w:p w14:paraId="0D8DA9E9" w14:textId="77777777" w:rsidR="00AA2E3C" w:rsidRDefault="00000000">
            <w:pPr>
              <w:numPr>
                <w:ilvl w:val="0"/>
                <w:numId w:val="1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Purpose and meaning ensures team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reaches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full potential </w:t>
            </w:r>
          </w:p>
        </w:tc>
        <w:tc>
          <w:tcPr>
            <w:tcW w:w="4110" w:type="dxa"/>
          </w:tcPr>
          <w:p w14:paraId="0EBC06B8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B9199A3" w14:textId="77777777">
        <w:tc>
          <w:tcPr>
            <w:tcW w:w="5400" w:type="dxa"/>
          </w:tcPr>
          <w:p w14:paraId="5215BDF7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</w:t>
            </w:r>
          </w:p>
          <w:p w14:paraId="27258CF1" w14:textId="77777777" w:rsidR="00AA2E3C" w:rsidRDefault="00000000">
            <w:pPr>
              <w:widowControl w:val="0"/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Leader prioritizes team and individual goals</w:t>
            </w:r>
          </w:p>
          <w:p w14:paraId="669CB5B7" w14:textId="77777777" w:rsidR="00AA2E3C" w:rsidRDefault="00000000">
            <w:pPr>
              <w:widowControl w:val="0"/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Intentionally make time to set and revisit goals</w:t>
            </w:r>
          </w:p>
          <w:p w14:paraId="24F42837" w14:textId="77777777" w:rsidR="00AA2E3C" w:rsidRDefault="00000000">
            <w:pPr>
              <w:widowControl w:val="0"/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Link individual goals to team goals – everyone should know their WHY</w:t>
            </w:r>
          </w:p>
          <w:p w14:paraId="45B78DB0" w14:textId="77777777" w:rsidR="00AA2E3C" w:rsidRDefault="00000000">
            <w:pPr>
              <w:widowControl w:val="0"/>
              <w:numPr>
                <w:ilvl w:val="0"/>
                <w:numId w:val="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Create sense of belonging – everyone </w:t>
            </w:r>
            <w:r>
              <w:rPr>
                <w:rFonts w:ascii="Century Gothic" w:eastAsia="Century Gothic" w:hAnsi="Century Gothic" w:cs="Century Gothic"/>
                <w:i/>
                <w:iCs/>
              </w:rPr>
              <w:t>knows</w:t>
            </w:r>
            <w:r>
              <w:rPr>
                <w:rFonts w:ascii="Century Gothic" w:eastAsia="Century Gothic" w:hAnsi="Century Gothic" w:cs="Century Gothic"/>
              </w:rPr>
              <w:t xml:space="preserve"> their value and </w:t>
            </w:r>
            <w:r>
              <w:rPr>
                <w:rFonts w:ascii="Century Gothic" w:eastAsia="Century Gothic" w:hAnsi="Century Gothic" w:cs="Century Gothic"/>
                <w:i/>
                <w:iCs/>
              </w:rPr>
              <w:t>feels</w:t>
            </w:r>
            <w:r>
              <w:rPr>
                <w:rFonts w:ascii="Century Gothic" w:eastAsia="Century Gothic" w:hAnsi="Century Gothic" w:cs="Century Gothic"/>
              </w:rPr>
              <w:t xml:space="preserve"> valued</w:t>
            </w:r>
          </w:p>
          <w:p w14:paraId="2DC36C42" w14:textId="77777777" w:rsidR="00AA2E3C" w:rsidRDefault="00AA2E3C">
            <w:pPr>
              <w:widowControl w:val="0"/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3D1CF937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35CE0A7C" w14:textId="77777777">
        <w:tc>
          <w:tcPr>
            <w:tcW w:w="5400" w:type="dxa"/>
          </w:tcPr>
          <w:p w14:paraId="3BBFAFD9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Concrete ideas to implement: </w:t>
            </w:r>
          </w:p>
          <w:p w14:paraId="43C9E30F" w14:textId="77777777" w:rsidR="00AA2E3C" w:rsidRDefault="00000000">
            <w:pPr>
              <w:numPr>
                <w:ilvl w:val="0"/>
                <w:numId w:val="2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Set and post team and individual goals</w:t>
            </w:r>
          </w:p>
          <w:p w14:paraId="33189E60" w14:textId="77777777" w:rsidR="00AA2E3C" w:rsidRDefault="00000000">
            <w:pPr>
              <w:numPr>
                <w:ilvl w:val="0"/>
                <w:numId w:val="2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Align individual goals to team goals and revisit them often</w:t>
            </w:r>
          </w:p>
          <w:p w14:paraId="5280A03E" w14:textId="77777777" w:rsidR="00AA2E3C" w:rsidRDefault="00000000">
            <w:pPr>
              <w:numPr>
                <w:ilvl w:val="0"/>
                <w:numId w:val="23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Celebrate individual and team “wins” often and tie those wins to the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goals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so everyone sees the value of the work</w:t>
            </w:r>
          </w:p>
          <w:p w14:paraId="2B903C6C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576AC32A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7CB8E95B" w14:textId="77777777">
        <w:tc>
          <w:tcPr>
            <w:tcW w:w="5400" w:type="dxa"/>
          </w:tcPr>
          <w:p w14:paraId="3C7503ED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Provide Purpose &amp; Meaning - Goals</w:t>
            </w:r>
          </w:p>
          <w:p w14:paraId="70245C82" w14:textId="77777777" w:rsidR="00AA2E3C" w:rsidRDefault="00000000">
            <w:pPr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Review team’s mission and deliverables</w:t>
            </w:r>
          </w:p>
          <w:p w14:paraId="3DFDD705" w14:textId="77777777" w:rsidR="00AA2E3C" w:rsidRDefault="00000000">
            <w:pPr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Set team and individual goals</w:t>
            </w:r>
          </w:p>
          <w:p w14:paraId="4E2EB4F4" w14:textId="77777777" w:rsidR="00AA2E3C" w:rsidRDefault="00000000">
            <w:pPr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Align individual goals with team goals</w:t>
            </w:r>
            <w:r>
              <w:rPr>
                <w:rFonts w:ascii="Century Gothic" w:eastAsia="Century Gothic" w:hAnsi="Century Gothic" w:cs="Century Gothic"/>
              </w:rPr>
              <w:br/>
              <w:t xml:space="preserve"> – not everything needs to align</w:t>
            </w:r>
          </w:p>
          <w:p w14:paraId="70E0E22F" w14:textId="77777777" w:rsidR="00AA2E3C" w:rsidRDefault="00000000">
            <w:pPr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Create a way to share these goals </w:t>
            </w:r>
          </w:p>
          <w:p w14:paraId="7E521457" w14:textId="77777777" w:rsidR="00AA2E3C" w:rsidRDefault="00000000">
            <w:pPr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>Create a process to check on goal progress</w:t>
            </w:r>
          </w:p>
          <w:p w14:paraId="2DE343C5" w14:textId="77777777" w:rsidR="00AA2E3C" w:rsidRDefault="00000000">
            <w:pPr>
              <w:rPr>
                <w:rFonts w:ascii="Century Gothic" w:eastAsia="Century Gothic" w:hAnsi="Century Gothic" w:cs="Century Gothic"/>
                <w:color w:val="4F81BD"/>
              </w:rPr>
            </w:pPr>
            <w:r>
              <w:rPr>
                <w:rFonts w:ascii="Century Gothic" w:eastAsia="Century Gothic" w:hAnsi="Century Gothic" w:cs="Century Gothic"/>
                <w:color w:val="4F81BD"/>
              </w:rPr>
              <w:t>Goal progress is a great way to celebrate those wins!</w:t>
            </w:r>
          </w:p>
          <w:p w14:paraId="02ABA148" w14:textId="77777777" w:rsidR="00AA2E3C" w:rsidRDefault="00000000">
            <w:pPr>
              <w:rPr>
                <w:rFonts w:ascii="Century Gothic" w:eastAsia="Century Gothic" w:hAnsi="Century Gothic" w:cs="Century Gothic"/>
                <w:color w:val="4F81BD"/>
              </w:rPr>
            </w:pPr>
            <w:r>
              <w:rPr>
                <w:rFonts w:ascii="Century Gothic" w:eastAsia="Century Gothic" w:hAnsi="Century Gothic" w:cs="Century Gothic"/>
                <w:color w:val="4F81BD"/>
              </w:rPr>
              <w:t>Checking on goal progress often helps stay on</w:t>
            </w:r>
          </w:p>
          <w:p w14:paraId="0D56E9ED" w14:textId="77777777" w:rsidR="00AA2E3C" w:rsidRDefault="00000000">
            <w:pPr>
              <w:rPr>
                <w:rFonts w:ascii="Century Gothic" w:eastAsia="Century Gothic" w:hAnsi="Century Gothic" w:cs="Century Gothic"/>
                <w:color w:val="4F81BD"/>
              </w:rPr>
            </w:pPr>
            <w:r>
              <w:rPr>
                <w:rFonts w:ascii="Century Gothic" w:eastAsia="Century Gothic" w:hAnsi="Century Gothic" w:cs="Century Gothic"/>
                <w:color w:val="4F81BD"/>
              </w:rPr>
              <w:t>track and motivated!</w:t>
            </w:r>
          </w:p>
          <w:p w14:paraId="5A58E75D" w14:textId="77777777" w:rsidR="00AA2E3C" w:rsidRDefault="00AA2E3C">
            <w:pPr>
              <w:rPr>
                <w:rFonts w:ascii="Century Gothic" w:eastAsia="Century Gothic" w:hAnsi="Century Gothic" w:cs="Century Gothic"/>
                <w:color w:val="4F81BD"/>
              </w:rPr>
            </w:pPr>
          </w:p>
          <w:p w14:paraId="1FB0C972" w14:textId="77777777" w:rsidR="00AA2E3C" w:rsidRDefault="00000000">
            <w:pPr>
              <w:rPr>
                <w:rFonts w:ascii="Century Gothic" w:eastAsia="Century Gothic" w:hAnsi="Century Gothic" w:cs="Century Gothic"/>
                <w:color w:val="4F81BD"/>
              </w:rPr>
            </w:pPr>
            <w:r>
              <w:rPr>
                <w:rFonts w:ascii="Century Gothic" w:eastAsia="Century Gothic" w:hAnsi="Century Gothic" w:cs="Century Gothic"/>
              </w:rPr>
              <w:t>Goals Alignment Template shared in the chat - contact Sarah if you need it reshared</w:t>
            </w:r>
            <w:r>
              <w:rPr>
                <w:rFonts w:ascii="Century Gothic" w:eastAsia="Century Gothic" w:hAnsi="Century Gothic" w:cs="Century Gothic"/>
                <w:color w:val="4F81BD"/>
              </w:rPr>
              <w:t xml:space="preserve"> </w:t>
            </w:r>
          </w:p>
          <w:p w14:paraId="5C2CEFD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42F99AEA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3513D12" w14:textId="77777777">
        <w:tc>
          <w:tcPr>
            <w:tcW w:w="5400" w:type="dxa"/>
          </w:tcPr>
          <w:p w14:paraId="5CDD4CE8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What motivates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you related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providing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purpose and meaning? </w:t>
            </w:r>
          </w:p>
          <w:p w14:paraId="30DC3C12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BF94593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74EED35E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92FBB7B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7381AC1" w14:textId="77777777" w:rsidR="00AA2E3C" w:rsidRDefault="00AA2E3C">
            <w:pPr>
              <w:widowControl w:val="0"/>
              <w:spacing w:after="240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0E671304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14BDC03" w14:textId="77777777">
        <w:tc>
          <w:tcPr>
            <w:tcW w:w="5400" w:type="dxa"/>
          </w:tcPr>
          <w:p w14:paraId="7EA0B35A" w14:textId="77777777" w:rsidR="00AA2E3C" w:rsidRDefault="00000000">
            <w:pPr>
              <w:widowControl w:val="0"/>
              <w:rPr>
                <w:rFonts w:ascii="Century Gothic" w:eastAsia="Century Gothic" w:hAnsi="Century Gothic" w:cs="Century Gothic"/>
                <w:b/>
                <w:bCs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Offer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Autonomy &amp; Ownership</w:t>
            </w:r>
          </w:p>
          <w:p w14:paraId="760D7F66" w14:textId="77777777" w:rsidR="00AA2E3C" w:rsidRDefault="00000000">
            <w:pPr>
              <w:widowControl w:val="0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Build an effective “team of equals” based on buy-in of shared goals and authentic respect</w:t>
            </w:r>
          </w:p>
          <w:p w14:paraId="7EDD680F" w14:textId="77777777" w:rsidR="00AA2E3C" w:rsidRDefault="00000000">
            <w:pPr>
              <w:widowControl w:val="0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Give team members freedom in </w:t>
            </w:r>
            <w:r>
              <w:rPr>
                <w:rFonts w:ascii="Century Gothic" w:eastAsia="Century Gothic" w:hAnsi="Century Gothic" w:cs="Century Gothic"/>
                <w:i/>
                <w:iCs/>
              </w:rPr>
              <w:t>how</w:t>
            </w:r>
            <w:r>
              <w:rPr>
                <w:rFonts w:ascii="Century Gothic" w:eastAsia="Century Gothic" w:hAnsi="Century Gothic" w:cs="Century Gothic"/>
              </w:rPr>
              <w:t xml:space="preserve"> they work when possible (schedule, tasks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)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to boost satisfaction</w:t>
            </w:r>
          </w:p>
          <w:p w14:paraId="0EEDF8F8" w14:textId="77777777" w:rsidR="00AA2E3C" w:rsidRDefault="00000000">
            <w:pPr>
              <w:widowControl w:val="0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Don’t be a barrier to your team’s progress </w:t>
            </w:r>
          </w:p>
          <w:p w14:paraId="5A74FCC3" w14:textId="77777777" w:rsidR="00AA2E3C" w:rsidRDefault="00AA2E3C">
            <w:pPr>
              <w:widowControl w:val="0"/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5511A74B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34B0E20A" w14:textId="77777777">
        <w:tc>
          <w:tcPr>
            <w:tcW w:w="5400" w:type="dxa"/>
          </w:tcPr>
          <w:p w14:paraId="76442AEA" w14:textId="77777777" w:rsidR="00AA2E3C" w:rsidRDefault="00000000">
            <w:pPr>
              <w:widowControl w:val="0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</w:t>
            </w:r>
          </w:p>
          <w:p w14:paraId="302F4C51" w14:textId="77777777" w:rsidR="00AA2E3C" w:rsidRDefault="00000000">
            <w:pPr>
              <w:widowControl w:val="0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Think broadly and innovatively about timelines and task assignments – make sure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each individual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understands their role and assignments</w:t>
            </w:r>
          </w:p>
          <w:p w14:paraId="218F9C44" w14:textId="77777777" w:rsidR="00AA2E3C" w:rsidRDefault="00000000">
            <w:pPr>
              <w:widowControl w:val="0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Nothing kills momentum like a sluggish path, so consider if you need to review everything or if you can trust others to complete the task(s) (don’t hold up progress)</w:t>
            </w:r>
          </w:p>
          <w:p w14:paraId="1D6A9234" w14:textId="77777777" w:rsidR="00AA2E3C" w:rsidRDefault="00AA2E3C">
            <w:pPr>
              <w:widowControl w:val="0"/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1C77A2E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483F15A4" w14:textId="77777777">
        <w:tc>
          <w:tcPr>
            <w:tcW w:w="5400" w:type="dxa"/>
          </w:tcPr>
          <w:p w14:paraId="00DC71FA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Concrete ideas to implement: </w:t>
            </w:r>
          </w:p>
          <w:p w14:paraId="240D3D38" w14:textId="77777777" w:rsidR="00AA2E3C" w:rsidRDefault="00000000">
            <w:pPr>
              <w:widowControl w:val="0"/>
              <w:numPr>
                <w:ilvl w:val="0"/>
                <w:numId w:val="1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Tasks/projects are assigned to team members who can involve others as needed</w:t>
            </w:r>
          </w:p>
          <w:p w14:paraId="2AF24611" w14:textId="77777777" w:rsidR="00AA2E3C" w:rsidRDefault="00000000">
            <w:pPr>
              <w:widowControl w:val="0"/>
              <w:numPr>
                <w:ilvl w:val="0"/>
                <w:numId w:val="1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Asynchronous options to give each other feedback and to work collaboratively</w:t>
            </w:r>
          </w:p>
          <w:p w14:paraId="2B76CC69" w14:textId="77777777" w:rsidR="00AA2E3C" w:rsidRDefault="00000000">
            <w:pPr>
              <w:widowControl w:val="0"/>
              <w:numPr>
                <w:ilvl w:val="0"/>
                <w:numId w:val="19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Space and encouragement to innovate</w:t>
            </w:r>
          </w:p>
          <w:p w14:paraId="65ACB318" w14:textId="19DE54E7" w:rsidR="00AA2E3C" w:rsidRDefault="00000000" w:rsidP="00CC213B">
            <w:pPr>
              <w:widowControl w:val="0"/>
              <w:numPr>
                <w:ilvl w:val="0"/>
                <w:numId w:val="19"/>
              </w:numPr>
              <w:rPr>
                <w:rFonts w:ascii="Century Gothic" w:eastAsia="Century Gothic" w:hAnsi="Century Gothic" w:cs="Century Gothic"/>
                <w:b/>
                <w:bCs/>
              </w:rPr>
            </w:pPr>
            <w:r w:rsidRPr="00CC213B">
              <w:rPr>
                <w:rFonts w:ascii="Century Gothic" w:eastAsia="Century Gothic" w:hAnsi="Century Gothic" w:cs="Century Gothic"/>
              </w:rPr>
              <w:t>Acceptable ways to give feedback – including upward feedback</w:t>
            </w:r>
          </w:p>
        </w:tc>
        <w:tc>
          <w:tcPr>
            <w:tcW w:w="4110" w:type="dxa"/>
          </w:tcPr>
          <w:p w14:paraId="2D5F9E0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0D82530" w14:textId="77777777">
        <w:tc>
          <w:tcPr>
            <w:tcW w:w="5400" w:type="dxa"/>
          </w:tcPr>
          <w:p w14:paraId="372E01E8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lastRenderedPageBreak/>
              <w:t xml:space="preserve">What motivates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you related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to offering autonomy and ownership? </w:t>
            </w:r>
          </w:p>
          <w:p w14:paraId="7B0BE623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288CA26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4BFC9FB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6CB4622C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5F271078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78AFA761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05B521A3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61A01FEB" w14:textId="77777777">
        <w:tc>
          <w:tcPr>
            <w:tcW w:w="5400" w:type="dxa"/>
          </w:tcPr>
          <w:p w14:paraId="4F17540A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Recognize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Effort &amp; Achievement</w:t>
            </w:r>
          </w:p>
          <w:p w14:paraId="4CFFE6EA" w14:textId="77777777" w:rsidR="00AA2E3C" w:rsidRDefault="00000000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Timely, specific praise makes people feel valued</w:t>
            </w:r>
          </w:p>
          <w:p w14:paraId="104A6C56" w14:textId="77777777" w:rsidR="00AA2E3C" w:rsidRDefault="00000000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Recognize and celebrate individual and team wins</w:t>
            </w:r>
          </w:p>
          <w:p w14:paraId="122AE41B" w14:textId="77777777" w:rsidR="00AA2E3C" w:rsidRDefault="00000000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Persisting through failure – failing forward</w:t>
            </w:r>
          </w:p>
          <w:p w14:paraId="127D9084" w14:textId="77777777" w:rsidR="00AA2E3C" w:rsidRDefault="00000000">
            <w:pPr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support – part of the trust building</w:t>
            </w:r>
          </w:p>
          <w:p w14:paraId="761DCDF9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  <w:p w14:paraId="7073C83C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  <w:p w14:paraId="24D58C87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2F7CCBB8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F71B6D6" w14:textId="77777777">
        <w:tc>
          <w:tcPr>
            <w:tcW w:w="5400" w:type="dxa"/>
          </w:tcPr>
          <w:p w14:paraId="56F55E8D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</w:t>
            </w:r>
          </w:p>
          <w:p w14:paraId="1E391B72" w14:textId="77777777" w:rsidR="00AA2E3C" w:rsidRDefault="00000000">
            <w:pPr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Provide time and space for calling out good work – even good work that didn’t necessarily result in the expected outcome</w:t>
            </w:r>
          </w:p>
          <w:p w14:paraId="0FDE9E30" w14:textId="77777777" w:rsidR="00AA2E3C" w:rsidRDefault="00000000">
            <w:pPr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Encourage team members to support each other</w:t>
            </w:r>
          </w:p>
          <w:p w14:paraId="6A674CA2" w14:textId="77777777" w:rsidR="00AA2E3C" w:rsidRDefault="00000000">
            <w:pPr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Provide ways to call out when a team member “showed up,” “had another person’s back,” or “did what they said they would” </w:t>
            </w:r>
          </w:p>
          <w:p w14:paraId="17F3E1B5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0226A417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7753FAB3" w14:textId="77777777">
        <w:tc>
          <w:tcPr>
            <w:tcW w:w="5400" w:type="dxa"/>
          </w:tcPr>
          <w:p w14:paraId="687FF739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Concrete ideas to implement: </w:t>
            </w:r>
          </w:p>
          <w:p w14:paraId="103C417E" w14:textId="77777777" w:rsidR="00AA2E3C" w:rsidRDefault="00000000">
            <w:pPr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Weekly team meetings include celebrating wins and calling for “team lifts” – what is happening that you need help?</w:t>
            </w:r>
          </w:p>
          <w:p w14:paraId="72A934F2" w14:textId="77777777" w:rsidR="00AA2E3C" w:rsidRDefault="00000000">
            <w:pPr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Review team and individual goals</w:t>
            </w:r>
          </w:p>
          <w:p w14:paraId="60610E44" w14:textId="77777777" w:rsidR="00AA2E3C" w:rsidRDefault="00000000">
            <w:pPr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Knowing strengths helps know what to ask</w:t>
            </w:r>
          </w:p>
          <w:p w14:paraId="066D2557" w14:textId="77777777" w:rsidR="00AA2E3C" w:rsidRDefault="00000000">
            <w:pPr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Celebrate work-a-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ver</w:t>
            </w:r>
            <w:proofErr w:type="spellEnd"/>
            <w:r>
              <w:rPr>
                <w:rFonts w:ascii="Century Gothic" w:eastAsia="Century Gothic" w:hAnsi="Century Gothic" w:cs="Century Gothic"/>
              </w:rPr>
              <w:t>-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sary</w:t>
            </w:r>
            <w:proofErr w:type="spellEnd"/>
          </w:p>
          <w:p w14:paraId="243E3DE5" w14:textId="77777777" w:rsidR="00AA2E3C" w:rsidRDefault="00000000">
            <w:pPr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Create a shared work vocabulary and use it </w:t>
            </w:r>
          </w:p>
          <w:p w14:paraId="02D93204" w14:textId="77777777" w:rsidR="00AA2E3C" w:rsidRDefault="00000000">
            <w:pPr>
              <w:rPr>
                <w:rFonts w:ascii="Century Gothic" w:eastAsia="Century Gothic" w:hAnsi="Century Gothic" w:cs="Century Gothic"/>
              </w:rPr>
            </w:pPr>
            <w:hyperlink r:id="rId8">
              <w:r>
                <w:rPr>
                  <w:rFonts w:ascii="Century Gothic" w:eastAsia="Century Gothic" w:hAnsi="Century Gothic" w:cs="Century Gothic"/>
                  <w:color w:val="1155CC"/>
                  <w:u w:val="single"/>
                </w:rPr>
                <w:t>https://www.workinggenius.com/</w:t>
              </w:r>
            </w:hyperlink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  <w:p w14:paraId="6160834A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4E99A4CC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13E8A7D8" w14:textId="77777777">
        <w:tc>
          <w:tcPr>
            <w:tcW w:w="5400" w:type="dxa"/>
          </w:tcPr>
          <w:p w14:paraId="6BC5A800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What motivates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you related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recognizing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effort and achievement?</w:t>
            </w:r>
          </w:p>
          <w:p w14:paraId="18CAF553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D32253A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47CB0520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52907B69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BDB3C5F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74A7B817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614E314E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FC66D5B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4A5E04BD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06443E2" w14:textId="77777777">
        <w:tc>
          <w:tcPr>
            <w:tcW w:w="5400" w:type="dxa"/>
          </w:tcPr>
          <w:p w14:paraId="5F7BD37F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Invest in Growth &amp; Mastery</w:t>
            </w:r>
          </w:p>
          <w:p w14:paraId="2C6D9AA9" w14:textId="77777777" w:rsidR="00AA2E3C" w:rsidRDefault="00000000">
            <w:pPr>
              <w:numPr>
                <w:ilvl w:val="0"/>
                <w:numId w:val="2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Provide stretch assignments, mentorship, and clear career paths</w:t>
            </w:r>
          </w:p>
          <w:p w14:paraId="03D311FA" w14:textId="77777777" w:rsidR="00AA2E3C" w:rsidRDefault="00000000">
            <w:pPr>
              <w:numPr>
                <w:ilvl w:val="0"/>
                <w:numId w:val="2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Encourage a growth mindset through onboarding and continuous training and development</w:t>
            </w:r>
          </w:p>
          <w:p w14:paraId="5365495C" w14:textId="77777777" w:rsidR="00AA2E3C" w:rsidRDefault="00000000">
            <w:pPr>
              <w:numPr>
                <w:ilvl w:val="0"/>
                <w:numId w:val="22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Use growth mindset language</w:t>
            </w:r>
          </w:p>
        </w:tc>
        <w:tc>
          <w:tcPr>
            <w:tcW w:w="4110" w:type="dxa"/>
          </w:tcPr>
          <w:p w14:paraId="6FBC285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5154484" w14:textId="77777777">
        <w:tc>
          <w:tcPr>
            <w:tcW w:w="5400" w:type="dxa"/>
          </w:tcPr>
          <w:p w14:paraId="418D0A72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</w:t>
            </w:r>
          </w:p>
          <w:p w14:paraId="5AD68CFB" w14:textId="77777777" w:rsidR="00AA2E3C" w:rsidRDefault="00000000">
            <w:pPr>
              <w:numPr>
                <w:ilvl w:val="0"/>
                <w:numId w:val="1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Ask open-ended questions to help team members reflect on what they value</w:t>
            </w:r>
          </w:p>
          <w:p w14:paraId="73EB63A7" w14:textId="77777777" w:rsidR="00AA2E3C" w:rsidRDefault="00000000">
            <w:pPr>
              <w:numPr>
                <w:ilvl w:val="0"/>
                <w:numId w:val="1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Encourage challenges with support and link those challenges to what is valued</w:t>
            </w:r>
          </w:p>
          <w:p w14:paraId="285B0225" w14:textId="77777777" w:rsidR="00AA2E3C" w:rsidRDefault="00000000">
            <w:pPr>
              <w:numPr>
                <w:ilvl w:val="0"/>
                <w:numId w:val="10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Link team members for mentorship -everyone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it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an expert in something, so mentorship is more than a one direction relationship</w:t>
            </w:r>
          </w:p>
          <w:p w14:paraId="466DFE50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04C217BC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8C6E9A7" w14:textId="77777777">
        <w:tc>
          <w:tcPr>
            <w:tcW w:w="5400" w:type="dxa"/>
          </w:tcPr>
          <w:p w14:paraId="3BF23ECA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Concrete ideas to implement</w:t>
            </w:r>
          </w:p>
          <w:p w14:paraId="575FA61F" w14:textId="77777777" w:rsidR="00AA2E3C" w:rsidRDefault="00000000">
            <w:pPr>
              <w:numPr>
                <w:ilvl w:val="0"/>
                <w:numId w:val="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time to teach a skill or share a concept with others – everyone is an expert in something</w:t>
            </w:r>
          </w:p>
          <w:p w14:paraId="0B74CBD5" w14:textId="77777777" w:rsidR="00AA2E3C" w:rsidRDefault="00000000">
            <w:pPr>
              <w:numPr>
                <w:ilvl w:val="0"/>
                <w:numId w:val="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Attend meetings/trainings that are outside of a specific job duty – learn broadly – lifelong learners</w:t>
            </w:r>
          </w:p>
          <w:p w14:paraId="1ABC5251" w14:textId="77777777" w:rsidR="00AA2E3C" w:rsidRDefault="00000000">
            <w:pPr>
              <w:numPr>
                <w:ilvl w:val="0"/>
                <w:numId w:val="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Teach what is learned to the entire team</w:t>
            </w:r>
          </w:p>
          <w:p w14:paraId="45AEC026" w14:textId="77777777" w:rsidR="00AA2E3C" w:rsidRDefault="00AA2E3C">
            <w:pPr>
              <w:ind w:left="720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5C0E39A9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4D227F0A" w14:textId="77777777">
        <w:tc>
          <w:tcPr>
            <w:tcW w:w="5400" w:type="dxa"/>
          </w:tcPr>
          <w:p w14:paraId="71FE7CAA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What motivates you related to growth and mastery?</w:t>
            </w:r>
          </w:p>
          <w:p w14:paraId="4B016D29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0C58AD9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56C6F37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BF3564A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1422F66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53211FB7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38CA8A2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65E9C7DB" w14:textId="77777777">
        <w:tc>
          <w:tcPr>
            <w:tcW w:w="5400" w:type="dxa"/>
          </w:tcPr>
          <w:p w14:paraId="3F70750E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Foster Connection &amp; Belonging</w:t>
            </w:r>
          </w:p>
          <w:p w14:paraId="58476C6E" w14:textId="77777777" w:rsidR="00AA2E3C" w:rsidRDefault="00000000">
            <w:pPr>
              <w:numPr>
                <w:ilvl w:val="0"/>
                <w:numId w:val="1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Purposeful time for relationship building and create shared experiences to boost cohesion</w:t>
            </w:r>
          </w:p>
          <w:p w14:paraId="4717A9B4" w14:textId="77777777" w:rsidR="00AA2E3C" w:rsidRDefault="00000000">
            <w:pPr>
              <w:numPr>
                <w:ilvl w:val="0"/>
                <w:numId w:val="1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Tasks have some component of collaboration (stronger together)</w:t>
            </w:r>
          </w:p>
          <w:p w14:paraId="71D62DE3" w14:textId="77777777" w:rsidR="00AA2E3C" w:rsidRDefault="00000000">
            <w:pPr>
              <w:numPr>
                <w:ilvl w:val="0"/>
                <w:numId w:val="1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Take time to make time</w:t>
            </w:r>
          </w:p>
          <w:p w14:paraId="40AB52F4" w14:textId="77777777" w:rsidR="00AA2E3C" w:rsidRDefault="00000000">
            <w:pPr>
              <w:numPr>
                <w:ilvl w:val="0"/>
                <w:numId w:val="1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Vocabulary building</w:t>
            </w:r>
          </w:p>
          <w:p w14:paraId="079A2D4A" w14:textId="77777777" w:rsidR="00AA2E3C" w:rsidRDefault="00000000">
            <w:pPr>
              <w:numPr>
                <w:ilvl w:val="0"/>
                <w:numId w:val="18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>Clear communication of expectations and success</w:t>
            </w:r>
          </w:p>
          <w:p w14:paraId="40C830C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5B03DAF1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  <w:p w14:paraId="3DF3468A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110" w:type="dxa"/>
          </w:tcPr>
          <w:p w14:paraId="38E5E0B1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3981E88A" w14:textId="77777777">
        <w:tc>
          <w:tcPr>
            <w:tcW w:w="5400" w:type="dxa"/>
          </w:tcPr>
          <w:p w14:paraId="54A5096E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To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make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this work: </w:t>
            </w:r>
          </w:p>
          <w:p w14:paraId="5A6797E0" w14:textId="77777777" w:rsidR="00AA2E3C" w:rsidRDefault="00000000">
            <w:pPr>
              <w:numPr>
                <w:ilvl w:val="0"/>
                <w:numId w:val="2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Intentionally taking time to build relationships</w:t>
            </w:r>
          </w:p>
          <w:p w14:paraId="533A6130" w14:textId="77777777" w:rsidR="00AA2E3C" w:rsidRDefault="00000000">
            <w:pPr>
              <w:numPr>
                <w:ilvl w:val="0"/>
                <w:numId w:val="2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Trust enough to ask for feedback on your work – believe we’re better together</w:t>
            </w:r>
          </w:p>
          <w:p w14:paraId="01AF4F19" w14:textId="77777777" w:rsidR="00AA2E3C" w:rsidRDefault="00000000">
            <w:pPr>
              <w:numPr>
                <w:ilvl w:val="0"/>
                <w:numId w:val="2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Seek first to understand, then to be understood – Stephen Covey</w:t>
            </w:r>
          </w:p>
          <w:p w14:paraId="3D7A31B2" w14:textId="77777777" w:rsidR="00AA2E3C" w:rsidRDefault="00000000">
            <w:pPr>
              <w:numPr>
                <w:ilvl w:val="0"/>
                <w:numId w:val="2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Varied communication options</w:t>
            </w:r>
          </w:p>
          <w:p w14:paraId="13D15BAD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61B6B671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53530476" w14:textId="77777777">
        <w:tc>
          <w:tcPr>
            <w:tcW w:w="5400" w:type="dxa"/>
          </w:tcPr>
          <w:p w14:paraId="47C2C7A8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Concrete ideas to implement</w:t>
            </w:r>
          </w:p>
          <w:p w14:paraId="1672437D" w14:textId="77777777" w:rsidR="00AA2E3C" w:rsidRDefault="00000000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Shared docs space to work collaboratively – ask for feedback asynchronously</w:t>
            </w:r>
          </w:p>
          <w:p w14:paraId="3893C284" w14:textId="77777777" w:rsidR="00AA2E3C" w:rsidRDefault="00000000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Every task has some collaboration – helps understand each other’s work and assignments and connection to the team’s success</w:t>
            </w:r>
          </w:p>
          <w:p w14:paraId="179A0CF6" w14:textId="77777777" w:rsidR="00AA2E3C" w:rsidRDefault="00000000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Time to learn from each other during team time</w:t>
            </w:r>
          </w:p>
          <w:p w14:paraId="0BEFE607" w14:textId="77777777" w:rsidR="00AA2E3C" w:rsidRDefault="00000000">
            <w:pPr>
              <w:numPr>
                <w:ilvl w:val="0"/>
                <w:numId w:val="11"/>
              </w:num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Team agenda – everyone can add and share</w:t>
            </w:r>
          </w:p>
          <w:p w14:paraId="0D5857EA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131566C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2CCD195E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773A64E1" w14:textId="77777777">
        <w:tc>
          <w:tcPr>
            <w:tcW w:w="5400" w:type="dxa"/>
          </w:tcPr>
          <w:p w14:paraId="32DF107D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What motivates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bCs/>
              </w:rPr>
              <w:t>you related</w:t>
            </w:r>
            <w:proofErr w:type="gram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to fostering connection and belonging?</w:t>
            </w:r>
          </w:p>
          <w:p w14:paraId="32885B49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422CB20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5D748AB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F0B8AE2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8DBD3E0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445BEEB3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15E116F5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01E60197" w14:textId="77777777">
        <w:tc>
          <w:tcPr>
            <w:tcW w:w="5400" w:type="dxa"/>
          </w:tcPr>
          <w:p w14:paraId="163D0E91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One idea to try:</w:t>
            </w:r>
          </w:p>
          <w:p w14:paraId="3F6489D9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F091404" w14:textId="77777777" w:rsidR="00AA2E3C" w:rsidRDefault="00000000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</w:rPr>
              <w:t xml:space="preserve">What is one step you can take towards a more motivated you and a more motivated team? </w:t>
            </w:r>
          </w:p>
          <w:p w14:paraId="6A518A2F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552F17C5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0AAFD396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4FCA64A" w14:textId="77777777" w:rsidR="00CC213B" w:rsidRDefault="00CC213B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6AC063E1" w14:textId="77777777" w:rsidR="00CC213B" w:rsidRDefault="00CC213B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1654CE01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4E6FABCB" w14:textId="77777777" w:rsidR="00AA2E3C" w:rsidRDefault="00AA2E3C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2D1E63C3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32D0F50B" w14:textId="77777777">
        <w:tc>
          <w:tcPr>
            <w:tcW w:w="5400" w:type="dxa"/>
          </w:tcPr>
          <w:p w14:paraId="6FD7B7D9" w14:textId="77777777" w:rsidR="00AA2E3C" w:rsidRDefault="00000000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lastRenderedPageBreak/>
              <w:t>Contact:</w:t>
            </w:r>
          </w:p>
          <w:p w14:paraId="41B4F04D" w14:textId="77777777" w:rsidR="00AA2E3C" w:rsidRDefault="00000000">
            <w:pPr>
              <w:widowControl w:val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FF"/>
              </w:rPr>
              <w:t>Sarah Goldammer</w:t>
            </w:r>
          </w:p>
          <w:p w14:paraId="55739D1A" w14:textId="77777777" w:rsidR="00AA2E3C" w:rsidRDefault="00000000">
            <w:pPr>
              <w:widowControl w:val="0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Southern Illinois Professional Development Center - Illinois Professional Development Network</w:t>
            </w:r>
          </w:p>
          <w:p w14:paraId="4F5ED433" w14:textId="77777777" w:rsidR="00AA2E3C" w:rsidRDefault="00000000">
            <w:pPr>
              <w:widowControl w:val="0"/>
              <w:rPr>
                <w:rFonts w:ascii="Century Gothic" w:eastAsia="Century Gothic" w:hAnsi="Century Gothic" w:cs="Century Gothic"/>
              </w:rPr>
            </w:pPr>
            <w:hyperlink r:id="rId9">
              <w:r>
                <w:rPr>
                  <w:rFonts w:ascii="Century Gothic" w:eastAsia="Century Gothic" w:hAnsi="Century Gothic" w:cs="Century Gothic"/>
                  <w:color w:val="0097A7"/>
                  <w:u w:val="single"/>
                </w:rPr>
                <w:t>sgoldam@siue.edu</w:t>
              </w:r>
            </w:hyperlink>
          </w:p>
          <w:p w14:paraId="03FF75A2" w14:textId="77777777" w:rsidR="00AA2E3C" w:rsidRDefault="00AA2E3C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</w:rPr>
            </w:pPr>
          </w:p>
          <w:p w14:paraId="7A5077CD" w14:textId="77777777" w:rsidR="00AA2E3C" w:rsidRDefault="00AA2E3C">
            <w:pPr>
              <w:widowControl w:val="0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4110" w:type="dxa"/>
          </w:tcPr>
          <w:p w14:paraId="7C10FD43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AA2E3C" w14:paraId="2206D428" w14:textId="77777777">
        <w:tc>
          <w:tcPr>
            <w:tcW w:w="5400" w:type="dxa"/>
          </w:tcPr>
          <w:p w14:paraId="15556AA9" w14:textId="77777777" w:rsidR="00AA2E3C" w:rsidRDefault="00000000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Research References:</w:t>
            </w:r>
          </w:p>
          <w:p w14:paraId="08E989B3" w14:textId="77777777" w:rsidR="00AA2E3C" w:rsidRDefault="00000000">
            <w:pPr>
              <w:widowControl w:val="0"/>
              <w:spacing w:before="240" w:after="240" w:line="276" w:lineRule="auto"/>
              <w:rPr>
                <w:rFonts w:ascii="Century Gothic" w:eastAsia="Century Gothic" w:hAnsi="Century Gothic" w:cs="Century Gothic"/>
                <w:color w:val="0A0A0A"/>
              </w:rPr>
            </w:pPr>
            <w:hyperlink r:id="rId10"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>Duke's Fuqua School of Business</w:t>
              </w:r>
            </w:hyperlink>
          </w:p>
          <w:p w14:paraId="02544344" w14:textId="77777777" w:rsidR="00AA2E3C" w:rsidRDefault="00000000">
            <w:pPr>
              <w:widowControl w:val="0"/>
              <w:spacing w:before="240" w:after="240" w:line="276" w:lineRule="auto"/>
            </w:pPr>
            <w:hyperlink r:id="rId11"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>Harvard Extension School</w:t>
              </w:r>
            </w:hyperlink>
          </w:p>
          <w:p w14:paraId="75A533C2" w14:textId="77777777" w:rsidR="00AA2E3C" w:rsidRDefault="00000000">
            <w:pPr>
              <w:widowControl w:val="0"/>
              <w:spacing w:before="240" w:after="240" w:line="276" w:lineRule="auto"/>
              <w:rPr>
                <w:rFonts w:ascii="Century Gothic" w:eastAsia="Century Gothic" w:hAnsi="Century Gothic" w:cs="Century Gothic"/>
                <w:color w:val="1A0DAB"/>
                <w:u w:val="single"/>
              </w:rPr>
            </w:pPr>
            <w:hyperlink r:id="rId12">
              <w:proofErr w:type="spellStart"/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>Loomly</w:t>
              </w:r>
              <w:proofErr w:type="spellEnd"/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 xml:space="preserve"> Blog</w:t>
              </w:r>
            </w:hyperlink>
          </w:p>
          <w:p w14:paraId="5DBF9230" w14:textId="77777777" w:rsidR="00AA2E3C" w:rsidRDefault="00000000">
            <w:pPr>
              <w:widowControl w:val="0"/>
              <w:spacing w:before="240" w:after="240" w:line="276" w:lineRule="auto"/>
              <w:rPr>
                <w:rFonts w:ascii="Century Gothic" w:eastAsia="Century Gothic" w:hAnsi="Century Gothic" w:cs="Century Gothic"/>
                <w:color w:val="1A0DAB"/>
                <w:u w:val="single"/>
              </w:rPr>
            </w:pPr>
            <w:hyperlink r:id="rId13"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>Northeastern University Graduate Programs</w:t>
              </w:r>
            </w:hyperlink>
          </w:p>
          <w:p w14:paraId="19581DD2" w14:textId="77777777" w:rsidR="00AA2E3C" w:rsidRDefault="00000000">
            <w:pPr>
              <w:widowControl w:val="0"/>
              <w:spacing w:before="240" w:after="240" w:line="276" w:lineRule="auto"/>
              <w:rPr>
                <w:rFonts w:ascii="Century Gothic" w:eastAsia="Century Gothic" w:hAnsi="Century Gothic" w:cs="Century Gothic"/>
              </w:rPr>
            </w:pPr>
            <w:hyperlink r:id="rId14">
              <w:r>
                <w:rPr>
                  <w:rFonts w:ascii="Century Gothic" w:eastAsia="Century Gothic" w:hAnsi="Century Gothic" w:cs="Century Gothic"/>
                  <w:color w:val="1A0DAB"/>
                  <w:u w:val="single"/>
                </w:rPr>
                <w:t>RISEUP Global</w:t>
              </w:r>
            </w:hyperlink>
          </w:p>
        </w:tc>
        <w:tc>
          <w:tcPr>
            <w:tcW w:w="4110" w:type="dxa"/>
          </w:tcPr>
          <w:p w14:paraId="647CC7B8" w14:textId="77777777" w:rsidR="00AA2E3C" w:rsidRDefault="00AA2E3C">
            <w:pPr>
              <w:rPr>
                <w:rFonts w:ascii="Century Gothic" w:eastAsia="Century Gothic" w:hAnsi="Century Gothic" w:cs="Century Gothic"/>
              </w:rPr>
            </w:pPr>
          </w:p>
        </w:tc>
      </w:tr>
    </w:tbl>
    <w:p w14:paraId="7B05D519" w14:textId="77777777" w:rsidR="00AA2E3C" w:rsidRDefault="00AA2E3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29CD26BB" w14:textId="77777777" w:rsidR="00AA2E3C" w:rsidRDefault="00AA2E3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3E539725" w14:textId="77777777" w:rsidR="00AA2E3C" w:rsidRDefault="00AA2E3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27DA3DA9" w14:textId="77777777" w:rsidR="00AA2E3C" w:rsidRDefault="00AA2E3C">
      <w:pPr>
        <w:rPr>
          <w:rFonts w:ascii="Century Gothic" w:eastAsia="Century Gothic" w:hAnsi="Century Gothic" w:cs="Century Gothic"/>
          <w:sz w:val="24"/>
          <w:szCs w:val="24"/>
        </w:rPr>
      </w:pPr>
    </w:p>
    <w:p w14:paraId="7A7C405A" w14:textId="77777777" w:rsidR="00AA2E3C" w:rsidRDefault="00AA2E3C">
      <w:pPr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sectPr w:rsidR="00AA2E3C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FBB1" w14:textId="77777777" w:rsidR="005D6682" w:rsidRDefault="005D6682">
      <w:pPr>
        <w:spacing w:line="240" w:lineRule="auto"/>
      </w:pPr>
      <w:r>
        <w:separator/>
      </w:r>
    </w:p>
  </w:endnote>
  <w:endnote w:type="continuationSeparator" w:id="0">
    <w:p w14:paraId="2C710BB1" w14:textId="77777777" w:rsidR="005D6682" w:rsidRDefault="005D6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EF2C667C-5E6F-47BD-88C1-B18A1CCE219F}"/>
    <w:embedBold r:id="rId2" w:fontKey="{36694729-0C93-4164-967E-519CDF1E8C12}"/>
    <w:embedItalic r:id="rId3" w:fontKey="{F66249FE-5C56-4FE8-B8E0-0565E00DC5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BCB986B-816E-4D75-8FDA-7F657950B2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0DBB726-3387-4A27-A261-AE2F572566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FD87" w14:textId="77777777" w:rsidR="00AA2E3C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CC213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9493" w14:textId="77777777" w:rsidR="005D6682" w:rsidRDefault="005D6682">
      <w:pPr>
        <w:spacing w:line="240" w:lineRule="auto"/>
      </w:pPr>
      <w:r>
        <w:separator/>
      </w:r>
    </w:p>
  </w:footnote>
  <w:footnote w:type="continuationSeparator" w:id="0">
    <w:p w14:paraId="243C6972" w14:textId="77777777" w:rsidR="005D6682" w:rsidRDefault="005D66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13D"/>
    <w:multiLevelType w:val="multilevel"/>
    <w:tmpl w:val="EDB02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B37364"/>
    <w:multiLevelType w:val="multilevel"/>
    <w:tmpl w:val="14044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DB2B35"/>
    <w:multiLevelType w:val="multilevel"/>
    <w:tmpl w:val="9960A008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B9A096D"/>
    <w:multiLevelType w:val="multilevel"/>
    <w:tmpl w:val="BCE06A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0B1BCC"/>
    <w:multiLevelType w:val="multilevel"/>
    <w:tmpl w:val="0D060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0028D8"/>
    <w:multiLevelType w:val="multilevel"/>
    <w:tmpl w:val="51D61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FB7CC3"/>
    <w:multiLevelType w:val="multilevel"/>
    <w:tmpl w:val="0B368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584E10"/>
    <w:multiLevelType w:val="multilevel"/>
    <w:tmpl w:val="19961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B6715DB"/>
    <w:multiLevelType w:val="multilevel"/>
    <w:tmpl w:val="57AA9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E464388"/>
    <w:multiLevelType w:val="multilevel"/>
    <w:tmpl w:val="08562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D23D76"/>
    <w:multiLevelType w:val="multilevel"/>
    <w:tmpl w:val="379A7E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43A1A22"/>
    <w:multiLevelType w:val="multilevel"/>
    <w:tmpl w:val="7E9A7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515252"/>
    <w:multiLevelType w:val="multilevel"/>
    <w:tmpl w:val="A96C0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F831B9E"/>
    <w:multiLevelType w:val="multilevel"/>
    <w:tmpl w:val="73FE41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093D0F"/>
    <w:multiLevelType w:val="multilevel"/>
    <w:tmpl w:val="4E94D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8B27777"/>
    <w:multiLevelType w:val="multilevel"/>
    <w:tmpl w:val="C6B20E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8F03BF9"/>
    <w:multiLevelType w:val="multilevel"/>
    <w:tmpl w:val="E3A6F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EA51D3A"/>
    <w:multiLevelType w:val="multilevel"/>
    <w:tmpl w:val="E41C97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17648F5"/>
    <w:multiLevelType w:val="multilevel"/>
    <w:tmpl w:val="292CF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4F0131C"/>
    <w:multiLevelType w:val="multilevel"/>
    <w:tmpl w:val="B8E47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23A7778"/>
    <w:multiLevelType w:val="multilevel"/>
    <w:tmpl w:val="EEF83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9201576"/>
    <w:multiLevelType w:val="multilevel"/>
    <w:tmpl w:val="167AC0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EE86939"/>
    <w:multiLevelType w:val="multilevel"/>
    <w:tmpl w:val="00A045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6719031">
    <w:abstractNumId w:val="20"/>
  </w:num>
  <w:num w:numId="2" w16cid:durableId="1745880897">
    <w:abstractNumId w:val="7"/>
  </w:num>
  <w:num w:numId="3" w16cid:durableId="1612467323">
    <w:abstractNumId w:val="12"/>
  </w:num>
  <w:num w:numId="4" w16cid:durableId="378865225">
    <w:abstractNumId w:val="9"/>
  </w:num>
  <w:num w:numId="5" w16cid:durableId="142819966">
    <w:abstractNumId w:val="8"/>
  </w:num>
  <w:num w:numId="6" w16cid:durableId="1620914522">
    <w:abstractNumId w:val="0"/>
  </w:num>
  <w:num w:numId="7" w16cid:durableId="760220370">
    <w:abstractNumId w:val="13"/>
  </w:num>
  <w:num w:numId="8" w16cid:durableId="1377197591">
    <w:abstractNumId w:val="1"/>
  </w:num>
  <w:num w:numId="9" w16cid:durableId="1156722130">
    <w:abstractNumId w:val="11"/>
  </w:num>
  <w:num w:numId="10" w16cid:durableId="1415009449">
    <w:abstractNumId w:val="19"/>
  </w:num>
  <w:num w:numId="11" w16cid:durableId="798691530">
    <w:abstractNumId w:val="21"/>
  </w:num>
  <w:num w:numId="12" w16cid:durableId="1534878292">
    <w:abstractNumId w:val="3"/>
  </w:num>
  <w:num w:numId="13" w16cid:durableId="1151749354">
    <w:abstractNumId w:val="22"/>
  </w:num>
  <w:num w:numId="14" w16cid:durableId="1034230963">
    <w:abstractNumId w:val="15"/>
  </w:num>
  <w:num w:numId="15" w16cid:durableId="1835415934">
    <w:abstractNumId w:val="18"/>
  </w:num>
  <w:num w:numId="16" w16cid:durableId="1015688868">
    <w:abstractNumId w:val="10"/>
  </w:num>
  <w:num w:numId="17" w16cid:durableId="1321081031">
    <w:abstractNumId w:val="17"/>
  </w:num>
  <w:num w:numId="18" w16cid:durableId="813451720">
    <w:abstractNumId w:val="4"/>
  </w:num>
  <w:num w:numId="19" w16cid:durableId="2044747748">
    <w:abstractNumId w:val="6"/>
  </w:num>
  <w:num w:numId="20" w16cid:durableId="409739046">
    <w:abstractNumId w:val="2"/>
  </w:num>
  <w:num w:numId="21" w16cid:durableId="1190071111">
    <w:abstractNumId w:val="14"/>
  </w:num>
  <w:num w:numId="22" w16cid:durableId="1036352685">
    <w:abstractNumId w:val="5"/>
  </w:num>
  <w:num w:numId="23" w16cid:durableId="17015872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E3C"/>
    <w:rsid w:val="005D6682"/>
    <w:rsid w:val="00AA2E3C"/>
    <w:rsid w:val="00B10AEE"/>
    <w:rsid w:val="00CC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A1570"/>
  <w15:docId w15:val="{C0A516A9-E3B8-4DDA-9AD7-D7AE181F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kinggenius.com/" TargetMode="External"/><Relationship Id="rId13" Type="http://schemas.openxmlformats.org/officeDocument/2006/relationships/hyperlink" Target="https://graduate.northeastern.edu/knowledge-hub/how-to-motivate-your-employees/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sgoldam@siue.edu" TargetMode="External"/><Relationship Id="rId12" Type="http://schemas.openxmlformats.org/officeDocument/2006/relationships/hyperlink" Target="https://www.loomly.com/blog/team-motiva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xtension.harvard.edu/blog/how-to-motivate-and-lead-teams-during-times-of-chang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uqua.duke.edu/programs/executive-education/duke-management-program/how-to-motivate-teams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sgoldam@siue.edu" TargetMode="External"/><Relationship Id="rId14" Type="http://schemas.openxmlformats.org/officeDocument/2006/relationships/hyperlink" Target="https://riseupglobal.co/how-to-motivate-a-team-during-tough-times-without-burning-them-ou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2BBCF13D0B54BA6F019D4ADC6FF0A" ma:contentTypeVersion="3" ma:contentTypeDescription="Create a new document." ma:contentTypeScope="" ma:versionID="81be4bf206c7728b0ee89401ad8448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721C2F-8897-44B6-A831-85994C4C0C44}"/>
</file>

<file path=customXml/itemProps2.xml><?xml version="1.0" encoding="utf-8"?>
<ds:datastoreItem xmlns:ds="http://schemas.openxmlformats.org/officeDocument/2006/customXml" ds:itemID="{DD81ADAC-1293-4554-8D6A-218AD720ACD4}"/>
</file>

<file path=customXml/itemProps3.xml><?xml version="1.0" encoding="utf-8"?>
<ds:datastoreItem xmlns:ds="http://schemas.openxmlformats.org/officeDocument/2006/customXml" ds:itemID="{C427DBBD-7457-4C12-9A03-0C6C7ED61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1238</Words>
  <Characters>7059</Characters>
  <Application>Microsoft Office Word</Application>
  <DocSecurity>0</DocSecurity>
  <Lines>58</Lines>
  <Paragraphs>16</Paragraphs>
  <ScaleCrop>false</ScaleCrop>
  <Company>Southern Illinois University - Edwardsville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Goldammer, Sarah</cp:lastModifiedBy>
  <cp:revision>2</cp:revision>
  <dcterms:created xsi:type="dcterms:W3CDTF">2026-03-25T10:51:00Z</dcterms:created>
  <dcterms:modified xsi:type="dcterms:W3CDTF">2026-03-25T10:51:00Z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b449b097-59db-42ce-b444-c4cbe9216ce0</vt:lpwstr>
  </property>
  <property fmtid="{D5CDD505-2E9C-101B-9397-08002B2CF9AE}" pid="3" name="ContentTypeId">
    <vt:lpwstr>0x0101001E72BBCF13D0B54BA6F019D4ADC6FF0A</vt:lpwstr>
  </property>
</Properties>
</file>