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14F79" w14:textId="77777777" w:rsidR="001B3C08" w:rsidRPr="00056CE9" w:rsidRDefault="001B3C08" w:rsidP="001B3C08">
      <w:pPr>
        <w:pStyle w:val="Heading2"/>
        <w:numPr>
          <w:ilvl w:val="0"/>
          <w:numId w:val="0"/>
        </w:numPr>
        <w:ind w:left="360" w:hanging="360"/>
        <w:rPr>
          <w:sz w:val="20"/>
          <w:szCs w:val="20"/>
        </w:rPr>
      </w:pPr>
      <w:bookmarkStart w:id="0" w:name="_Toc22034869"/>
      <w:bookmarkStart w:id="1" w:name="_GoBack"/>
      <w:r w:rsidRPr="00056CE9">
        <w:rPr>
          <w:sz w:val="20"/>
          <w:szCs w:val="20"/>
        </w:rPr>
        <w:t>APPENDIX C.</w:t>
      </w:r>
      <w:r w:rsidRPr="00056CE9">
        <w:rPr>
          <w:sz w:val="20"/>
          <w:szCs w:val="20"/>
        </w:rPr>
        <w:tab/>
        <w:t>U.S. Chamber of Commerce Foundation Talent Pipeline Management Initiative</w:t>
      </w:r>
      <w:bookmarkEnd w:id="0"/>
    </w:p>
    <w:bookmarkEnd w:id="1"/>
    <w:p w14:paraId="13F29EEA" w14:textId="77777777" w:rsidR="001B3C08" w:rsidRDefault="001B3C08" w:rsidP="001B3C08">
      <w:pPr>
        <w:pStyle w:val="NoSpacing"/>
        <w:rPr>
          <w:rStyle w:val="Hyperlink"/>
          <w:rFonts w:cstheme="minorHAnsi"/>
        </w:rPr>
      </w:pPr>
      <w:r w:rsidRPr="00AA0807">
        <w:rPr>
          <w:rFonts w:ascii="Arial" w:hAnsi="Arial" w:cs="Arial"/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3E50B63A" wp14:editId="396B9A99">
            <wp:simplePos x="0" y="0"/>
            <wp:positionH relativeFrom="margin">
              <wp:posOffset>76200</wp:posOffset>
            </wp:positionH>
            <wp:positionV relativeFrom="paragraph">
              <wp:posOffset>323850</wp:posOffset>
            </wp:positionV>
            <wp:extent cx="8609965" cy="4295775"/>
            <wp:effectExtent l="0" t="0" r="635" b="9525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9965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1" w:history="1">
        <w:r w:rsidRPr="00CC32C6">
          <w:rPr>
            <w:rStyle w:val="Hyperlink"/>
            <w:rFonts w:cstheme="minorHAnsi"/>
          </w:rPr>
          <w:t>https://www.uschamberfoundation.org/talent-pipeline-management</w:t>
        </w:r>
      </w:hyperlink>
    </w:p>
    <w:p w14:paraId="355BB624" w14:textId="77777777" w:rsidR="00904DAF" w:rsidRDefault="00904DAF"/>
    <w:sectPr w:rsidR="00904DAF" w:rsidSect="001B3C08">
      <w:head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E7AFA" w14:textId="77777777" w:rsidR="00000000" w:rsidRDefault="00A710E9">
      <w:pPr>
        <w:spacing w:after="0" w:line="240" w:lineRule="auto"/>
      </w:pPr>
      <w:r>
        <w:separator/>
      </w:r>
    </w:p>
  </w:endnote>
  <w:endnote w:type="continuationSeparator" w:id="0">
    <w:p w14:paraId="2054FE99" w14:textId="77777777" w:rsidR="00000000" w:rsidRDefault="00A7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7E09A" w14:textId="77777777" w:rsidR="00000000" w:rsidRDefault="00A710E9">
      <w:pPr>
        <w:spacing w:after="0" w:line="240" w:lineRule="auto"/>
      </w:pPr>
      <w:r>
        <w:separator/>
      </w:r>
    </w:p>
  </w:footnote>
  <w:footnote w:type="continuationSeparator" w:id="0">
    <w:p w14:paraId="14A20513" w14:textId="77777777" w:rsidR="00000000" w:rsidRDefault="00A7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8B993" w14:textId="547E11B3" w:rsidR="00CB08A3" w:rsidRDefault="00A710E9" w:rsidP="00996483">
    <w:pPr>
      <w:pStyle w:val="Header"/>
    </w:pPr>
    <w:sdt>
      <w:sdtPr>
        <w:id w:val="-606816594"/>
        <w:docPartObj>
          <w:docPartGallery w:val="Watermarks"/>
          <w:docPartUnique/>
        </w:docPartObj>
      </w:sdtPr>
      <w:sdtEndPr/>
      <w:sdtContent>
        <w:r w:rsidR="001B3C08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1" locked="0" layoutInCell="0" allowOverlap="1" wp14:anchorId="7016BD04" wp14:editId="39718EBF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1143000" r="0" b="657860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CD314" w14:textId="77777777" w:rsidR="001B3C08" w:rsidRDefault="001B3C08" w:rsidP="001B3C08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shapetype w14:anchorId="7016BD04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f2ABQIAAOoDAAAOAAAAZHJzL2Uyb0RvYy54bWysU8Fu2zAMvQ/YPwi6r07SpsuMOEXWrrt0&#10;W4Fm6JmR5NibZWqUEjt/X0p2smK7DfNBsEnq8T3yeXnT20YcDPka20JOLyZSmFahrttdIb9v7t8t&#10;pPABWg0NtqaQR+Plzertm2XncjPDChttSDBI6/POFbIKweVZ5lVlLPgLdKblZIlkIfAn7TJN0DG6&#10;bbLZZHKddUjaESrjPUfvhqRcJfyyNCp8K0tvgmgKydxCOimd23hmqyXkOwJX1WqkAf/AwkLdctMz&#10;1B0EEHuq/4KytSL0WIYLhTbDsqyVSRpYzXTyh5qnCpxJWng43p3H5P8frPp6eCRRa96dFC1YXtHG&#10;9EF8xF5M43Q653MuenJcFnoOx8qo1LsHVD+9aPG2gnZn1kTYVQY0s4tYYzhp2BwdA6doRP+ka15E&#10;gs9e4Q/NfOy07b6g5iuwD5i69SVZQRivLT5M4pPCPEDBjHizx/M2I33Fwfns8v3VglOKc5fTq9n1&#10;dB4VZZBHtKjBkQ+fDVoRXwpJbJcEC4cHH4bSUwnfi1Qju4Fn6Lf9OJ8t6iOT7thGhfS/9kCGB7C3&#10;t8iuY9UloX1mn64pyT513vTPQG7sHZj2Y3OyUSKQ/KTHrYD+wUC2YXceoBHzNIKB4ljMuiLZAXXY&#10;0JrHd18nJZH8wHNUwoZKsxjNHx37+jtV/f5FVy8AAAD//wMAUEsDBBQABgAIAAAAIQA7LaRo2wAA&#10;AAUBAAAPAAAAZHJzL2Rvd25yZXYueG1sTI/BTsMwEETvSPyDtUjcqNMSoTbEqRARhx7bIs5uvE1C&#10;7XWInSbl61m40MtIq1nNvMnXk7PijH1oPSmYzxIQSJU3LdUK3vdvD0sQIWoy2npCBRcMsC5ub3Kd&#10;GT/SFs+7WAsOoZBpBU2MXSZlqBp0Osx8h8Te0fdORz77WppejxzurFwkyZN0uiVuaHSHrw1Wp93g&#10;FJjv46V7HMf9ZrMthy/bliV+fCp1fze9PIOIOMX/Z/jFZ3QomOngBzJBWAU8JP4pe8tFyjMOCtJV&#10;ugJZ5PKavvgBAAD//wMAUEsBAi0AFAAGAAgAAAAhALaDOJL+AAAA4QEAABMAAAAAAAAAAAAAAAAA&#10;AAAAAFtDb250ZW50X1R5cGVzXS54bWxQSwECLQAUAAYACAAAACEAOP0h/9YAAACUAQAACwAAAAAA&#10;AAAAAAAAAAAvAQAAX3JlbHMvLnJlbHNQSwECLQAUAAYACAAAACEAv+H9gAUCAADqAwAADgAAAAAA&#10;AAAAAAAAAAAuAgAAZHJzL2Uyb0RvYy54bWxQSwECLQAUAAYACAAAACEAOy2kaNsAAAAFAQAADwAA&#10;AAAAAAAAAAAAAABfBAAAZHJzL2Rvd25yZXYueG1sUEsFBgAAAAAEAAQA8wAAAGcFAAAAAA==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020CD314" w14:textId="77777777" w:rsidR="001B3C08" w:rsidRDefault="001B3C08" w:rsidP="001B3C08">
                        <w:pPr>
                          <w:jc w:val="center"/>
                          <w:rPr>
                            <w:rFonts w:ascii="Calibri" w:hAnsi="Calibri" w:cs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 w:cs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07245"/>
    <w:multiLevelType w:val="multilevel"/>
    <w:tmpl w:val="8A9C17AA"/>
    <w:lvl w:ilvl="0">
      <w:start w:val="1"/>
      <w:numFmt w:val="upperLetter"/>
      <w:pStyle w:val="Heading2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08"/>
    <w:rsid w:val="001B3C08"/>
    <w:rsid w:val="00904DAF"/>
    <w:rsid w:val="00A7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FFAE10"/>
  <w15:chartTrackingRefBased/>
  <w15:docId w15:val="{7305AFAD-9654-4935-A346-74372CD1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C08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C08"/>
    <w:pPr>
      <w:keepNext/>
      <w:keepLines/>
      <w:numPr>
        <w:numId w:val="1"/>
      </w:numPr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3C08"/>
    <w:rPr>
      <w:rFonts w:ascii="Arial" w:eastAsiaTheme="majorEastAsia" w:hAnsi="Arial" w:cstheme="majorBidi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B3C0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3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C08"/>
  </w:style>
  <w:style w:type="paragraph" w:styleId="NoSpacing">
    <w:name w:val="No Spacing"/>
    <w:link w:val="NoSpacingChar"/>
    <w:uiPriority w:val="1"/>
    <w:qFormat/>
    <w:rsid w:val="001B3C08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1B3C08"/>
  </w:style>
  <w:style w:type="paragraph" w:styleId="Footer">
    <w:name w:val="footer"/>
    <w:basedOn w:val="Normal"/>
    <w:link w:val="FooterChar"/>
    <w:uiPriority w:val="99"/>
    <w:unhideWhenUsed/>
    <w:rsid w:val="00A71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chamberfoundation.org/talent-pipeline-managemen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BBCF13D0B54BA6F019D4ADC6FF0A" ma:contentTypeVersion="3" ma:contentTypeDescription="Create a new document." ma:contentTypeScope="" ma:versionID="81be4bf206c7728b0ee89401ad8448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60EB36-3513-498C-93EE-52D59FFAB19B}"/>
</file>

<file path=customXml/itemProps2.xml><?xml version="1.0" encoding="utf-8"?>
<ds:datastoreItem xmlns:ds="http://schemas.openxmlformats.org/officeDocument/2006/customXml" ds:itemID="{64358B08-87DA-461F-8A24-838C017235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B5A9FB-A64E-4F23-A396-C6EA0AA4BC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4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Dickerson</dc:creator>
  <cp:keywords/>
  <dc:description/>
  <cp:lastModifiedBy>Brian Richard</cp:lastModifiedBy>
  <cp:revision>2</cp:revision>
  <dcterms:created xsi:type="dcterms:W3CDTF">2021-06-24T18:45:00Z</dcterms:created>
  <dcterms:modified xsi:type="dcterms:W3CDTF">2021-06-24T18:45:00Z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0x0101001E72BBCF13D0B54BA6F019D4ADC6FF0A</vt:lpwstr>
  </property>
</Properties>
</file>