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94" w:rsidRDefault="00786F94" w:rsidP="00786F94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</w:rPr>
      </w:pPr>
      <w:r w:rsidRPr="00512C2C">
        <w:rPr>
          <w:rFonts w:ascii="Times New Roman" w:hAnsi="Times New Roman"/>
          <w:b/>
          <w:sz w:val="32"/>
          <w:szCs w:val="32"/>
        </w:rPr>
        <w:t>Family Income Determination Worksheet</w:t>
      </w:r>
    </w:p>
    <w:p w:rsidR="00786F94" w:rsidRDefault="00786F94" w:rsidP="00786F9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 the amount of income for all wage earners in the family (see income eligibility definitions starting on page 15):</w:t>
      </w:r>
    </w:p>
    <w:p w:rsidR="00786F94" w:rsidRDefault="00786F94" w:rsidP="00786F9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family members living in the household: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003"/>
        <w:gridCol w:w="2570"/>
        <w:gridCol w:w="2355"/>
      </w:tblGrid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Relationship</w:t>
            </w: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64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003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6F94" w:rsidRDefault="00786F94" w:rsidP="00786F9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786F94" w:rsidRDefault="00786F94" w:rsidP="00786F9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annual earning for each member in the family that has qualifying income.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Family Member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Alimony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Allowance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Insurance Annuity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Pension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Public Assistance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Self-Employment Wages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Social Security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Unemployment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Wages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6F94" w:rsidRPr="007262A8" w:rsidTr="006929E5">
        <w:tc>
          <w:tcPr>
            <w:tcW w:w="2016" w:type="dxa"/>
            <w:shd w:val="clear" w:color="auto" w:fill="auto"/>
            <w:vAlign w:val="center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7262A8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786F94" w:rsidRPr="007262A8" w:rsidRDefault="00786F94" w:rsidP="006929E5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86F94" w:rsidRDefault="00786F94" w:rsidP="00786F94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86F94" w:rsidRDefault="00786F94" w:rsidP="00786F94">
      <w:pPr>
        <w:rPr>
          <w:b/>
          <w:sz w:val="32"/>
          <w:szCs w:val="32"/>
        </w:rPr>
      </w:pPr>
      <w:r>
        <w:rPr>
          <w:noProof/>
          <w:szCs w:val="24"/>
        </w:rPr>
        <w:lastRenderedPageBreak/>
        <w:drawing>
          <wp:inline distT="0" distB="0" distL="0" distR="0" wp14:anchorId="48790460" wp14:editId="65A9B163">
            <wp:extent cx="6096000" cy="811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FF" w:rsidRDefault="00786F94" w:rsidP="00786F94">
      <w:pPr>
        <w:tabs>
          <w:tab w:val="left" w:pos="7380"/>
        </w:tabs>
      </w:pPr>
      <w:r>
        <w:rPr>
          <w:sz w:val="32"/>
          <w:szCs w:val="32"/>
        </w:rPr>
        <w:tab/>
      </w:r>
      <w:bookmarkStart w:id="0" w:name="_GoBack"/>
      <w:bookmarkEnd w:id="0"/>
    </w:p>
    <w:sectPr w:rsidR="00133FFF" w:rsidSect="00786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94"/>
    <w:rsid w:val="00133FFF"/>
    <w:rsid w:val="007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096572D3B44E8B257370C1D7F9C3" ma:contentTypeVersion="3" ma:contentTypeDescription="Create a new document." ma:contentTypeScope="" ma:versionID="fd4540b71c7a90e4ca0a40180dacc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1AC42C-40E8-4738-B727-77FB42C54634}"/>
</file>

<file path=customXml/itemProps2.xml><?xml version="1.0" encoding="utf-8"?>
<ds:datastoreItem xmlns:ds="http://schemas.openxmlformats.org/officeDocument/2006/customXml" ds:itemID="{D917A8EB-8347-452A-8AC6-B41FEEC4706F}"/>
</file>

<file path=customXml/itemProps3.xml><?xml version="1.0" encoding="utf-8"?>
<ds:datastoreItem xmlns:ds="http://schemas.openxmlformats.org/officeDocument/2006/customXml" ds:itemID="{73D9A643-5904-4BDA-9415-42C5DC084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Stone, Tammy</dc:creator>
  <cp:lastModifiedBy>Stone, Tammy</cp:lastModifiedBy>
  <cp:revision>1</cp:revision>
  <cp:lastPrinted>2013-07-01T12:16:00Z</cp:lastPrinted>
  <dcterms:created xsi:type="dcterms:W3CDTF">2013-07-01T12:15:00Z</dcterms:created>
  <dcterms:modified xsi:type="dcterms:W3CDTF">2013-07-01T12:24:00Z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0x010100F160096572D3B44E8B257370C1D7F9C3</vt:lpwstr>
  </property>
</Properties>
</file>