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AC816" w14:textId="332CBAC8" w:rsidR="004D7961" w:rsidRDefault="004D7961" w:rsidP="004D7961">
      <w:r>
        <w:t>Below are links to the Virtual Job Fair Flyers that are available as well as some samples you can use as talking points in sharing information about upcoming Virtual Job Fairs:</w:t>
      </w:r>
    </w:p>
    <w:p w14:paraId="6EFAA6CB" w14:textId="77777777" w:rsidR="004D7961" w:rsidRDefault="004D7961" w:rsidP="004D7961">
      <w:pPr>
        <w:rPr>
          <w:i/>
          <w:iCs/>
        </w:rPr>
      </w:pPr>
      <w:r w:rsidRPr="0B89C1B3">
        <w:rPr>
          <w:i/>
          <w:iCs/>
        </w:rPr>
        <w:t>Virtual Job Fair Flyers:</w:t>
      </w:r>
    </w:p>
    <w:p w14:paraId="20DD996F" w14:textId="77777777" w:rsidR="004D7961" w:rsidRDefault="00154E1A" w:rsidP="004D7961">
      <w:pPr>
        <w:pStyle w:val="ListParagraph"/>
        <w:numPr>
          <w:ilvl w:val="0"/>
          <w:numId w:val="1"/>
        </w:numPr>
        <w:spacing w:after="0"/>
        <w:rPr>
          <w:rFonts w:eastAsiaTheme="minorEastAsia"/>
        </w:rPr>
      </w:pPr>
      <w:hyperlink r:id="rId10">
        <w:r w:rsidR="004D7961" w:rsidRPr="0B89C1B3">
          <w:rPr>
            <w:rStyle w:val="Hyperlink"/>
          </w:rPr>
          <w:t>Job Seekers</w:t>
        </w:r>
      </w:hyperlink>
    </w:p>
    <w:p w14:paraId="7053E926" w14:textId="77777777" w:rsidR="004D7961" w:rsidRDefault="00154E1A" w:rsidP="004D7961">
      <w:pPr>
        <w:pStyle w:val="ListParagraph"/>
        <w:numPr>
          <w:ilvl w:val="0"/>
          <w:numId w:val="1"/>
        </w:numPr>
      </w:pPr>
      <w:hyperlink r:id="rId11">
        <w:r w:rsidR="004D7961" w:rsidRPr="0B89C1B3">
          <w:rPr>
            <w:rStyle w:val="Hyperlink"/>
          </w:rPr>
          <w:t>Employers</w:t>
        </w:r>
      </w:hyperlink>
      <w:r w:rsidR="004D7961">
        <w:t xml:space="preserve"> </w:t>
      </w:r>
    </w:p>
    <w:p w14:paraId="4AED7363" w14:textId="77777777" w:rsidR="004D7961" w:rsidRDefault="004D7961" w:rsidP="004D7961">
      <w:pPr>
        <w:rPr>
          <w:rFonts w:eastAsiaTheme="minorEastAsia"/>
          <w:i/>
          <w:iCs/>
        </w:rPr>
      </w:pPr>
    </w:p>
    <w:p w14:paraId="5E244EFD" w14:textId="602D74FA" w:rsidR="004D7961" w:rsidRPr="00631C4C" w:rsidRDefault="004D7961" w:rsidP="004D7961">
      <w:pPr>
        <w:rPr>
          <w:rFonts w:eastAsiaTheme="minorEastAsia"/>
          <w:i/>
          <w:iCs/>
        </w:rPr>
      </w:pPr>
      <w:r w:rsidRPr="00631C4C">
        <w:rPr>
          <w:rFonts w:eastAsiaTheme="minorEastAsia"/>
          <w:i/>
          <w:iCs/>
        </w:rPr>
        <w:t>Sample 1 – Overview of VJF Tool:</w:t>
      </w:r>
    </w:p>
    <w:p w14:paraId="31F7273D" w14:textId="77777777" w:rsidR="004D7961" w:rsidRPr="00631C4C" w:rsidRDefault="00154E1A" w:rsidP="004D7961">
      <w:pPr>
        <w:rPr>
          <w:rFonts w:eastAsiaTheme="minorEastAsia"/>
          <w:color w:val="1C1E21"/>
        </w:rPr>
      </w:pPr>
      <w:hyperlink r:id="rId12">
        <w:r w:rsidR="004D7961" w:rsidRPr="00631C4C">
          <w:rPr>
            <w:rStyle w:val="Hyperlink"/>
            <w:rFonts w:eastAsiaTheme="minorEastAsia"/>
            <w:color w:val="365899"/>
          </w:rPr>
          <w:t>#</w:t>
        </w:r>
        <w:r w:rsidR="004D7961" w:rsidRPr="00631C4C">
          <w:rPr>
            <w:rStyle w:val="Hyperlink"/>
            <w:rFonts w:eastAsiaTheme="minorEastAsia"/>
            <w:color w:val="385898"/>
          </w:rPr>
          <w:t>ILworkNet</w:t>
        </w:r>
      </w:hyperlink>
      <w:r w:rsidR="004D7961" w:rsidRPr="00631C4C">
        <w:rPr>
          <w:rFonts w:eastAsiaTheme="minorEastAsia"/>
          <w:color w:val="1C1E21"/>
        </w:rPr>
        <w:t xml:space="preserve"> new tools are here for employers and job seekers!</w:t>
      </w:r>
    </w:p>
    <w:p w14:paraId="71A91524" w14:textId="77777777" w:rsidR="004D7961" w:rsidRPr="00631C4C" w:rsidRDefault="004D7961" w:rsidP="004D7961">
      <w:pPr>
        <w:rPr>
          <w:rFonts w:eastAsiaTheme="minorEastAsia"/>
          <w:color w:val="1C1E21"/>
        </w:rPr>
      </w:pPr>
      <w:r w:rsidRPr="00631C4C">
        <w:rPr>
          <w:rFonts w:eastAsiaTheme="minorEastAsia"/>
          <w:color w:val="1C1E21"/>
        </w:rPr>
        <w:t>Employers submit an Employer Booth and set up a Virtual Job Fair for job seekers to learn about your company and job openings.</w:t>
      </w:r>
    </w:p>
    <w:p w14:paraId="7E9CF8F1" w14:textId="77777777" w:rsidR="004D7961" w:rsidRPr="00631C4C" w:rsidRDefault="004D7961" w:rsidP="004D7961">
      <w:pPr>
        <w:rPr>
          <w:rFonts w:eastAsiaTheme="minorEastAsia"/>
          <w:color w:val="1C1E21"/>
        </w:rPr>
      </w:pPr>
      <w:r w:rsidRPr="00631C4C">
        <w:rPr>
          <w:rFonts w:eastAsiaTheme="minorEastAsia"/>
          <w:color w:val="1C1E21"/>
        </w:rPr>
        <w:t xml:space="preserve">Job seekers explore employer booths, access services available to you, and build a resume using the </w:t>
      </w:r>
      <w:proofErr w:type="spellStart"/>
      <w:r w:rsidRPr="00631C4C">
        <w:rPr>
          <w:rFonts w:eastAsiaTheme="minorEastAsia"/>
          <w:color w:val="1C1E21"/>
        </w:rPr>
        <w:t>ResumeBuilder</w:t>
      </w:r>
      <w:proofErr w:type="spellEnd"/>
      <w:r w:rsidRPr="00631C4C">
        <w:rPr>
          <w:rFonts w:eastAsiaTheme="minorEastAsia"/>
          <w:color w:val="1C1E21"/>
        </w:rPr>
        <w:t xml:space="preserve"> to prepare for upcoming virtual job fairs.</w:t>
      </w:r>
    </w:p>
    <w:p w14:paraId="670720EC" w14:textId="77777777" w:rsidR="004D7961" w:rsidRPr="00631C4C" w:rsidRDefault="004D7961" w:rsidP="004D7961">
      <w:pPr>
        <w:rPr>
          <w:rFonts w:eastAsiaTheme="minorEastAsia"/>
          <w:color w:val="385898"/>
        </w:rPr>
      </w:pPr>
      <w:r w:rsidRPr="00631C4C">
        <w:rPr>
          <w:rFonts w:eastAsiaTheme="minorEastAsia"/>
          <w:color w:val="1C1E21"/>
        </w:rPr>
        <w:t xml:space="preserve">Head over to Illinois </w:t>
      </w:r>
      <w:proofErr w:type="spellStart"/>
      <w:r w:rsidRPr="00631C4C">
        <w:rPr>
          <w:rFonts w:eastAsiaTheme="minorEastAsia"/>
          <w:color w:val="1C1E21"/>
        </w:rPr>
        <w:t>workNet</w:t>
      </w:r>
      <w:proofErr w:type="spellEnd"/>
      <w:r w:rsidRPr="00631C4C">
        <w:rPr>
          <w:rFonts w:eastAsiaTheme="minorEastAsia"/>
          <w:color w:val="1C1E21"/>
        </w:rPr>
        <w:t xml:space="preserve"> to check out the new homepage designed for employers, job seekers, and </w:t>
      </w:r>
      <w:hyperlink r:id="rId13">
        <w:r w:rsidRPr="00631C4C">
          <w:rPr>
            <w:rStyle w:val="Hyperlink"/>
            <w:rFonts w:eastAsiaTheme="minorEastAsia"/>
            <w:color w:val="365899"/>
          </w:rPr>
          <w:t>#</w:t>
        </w:r>
        <w:r w:rsidRPr="00631C4C">
          <w:rPr>
            <w:rStyle w:val="Hyperlink"/>
            <w:rFonts w:eastAsiaTheme="minorEastAsia"/>
            <w:color w:val="385898"/>
          </w:rPr>
          <w:t>IllinoisVJF</w:t>
        </w:r>
      </w:hyperlink>
      <w:r w:rsidRPr="00631C4C">
        <w:rPr>
          <w:rFonts w:eastAsiaTheme="minorEastAsia"/>
          <w:color w:val="1C1E21"/>
        </w:rPr>
        <w:t xml:space="preserve"> information.</w:t>
      </w:r>
    </w:p>
    <w:p w14:paraId="7DCFE26C" w14:textId="77777777" w:rsidR="004D7961" w:rsidRDefault="004D7961" w:rsidP="004D7961">
      <w:pPr>
        <w:rPr>
          <w:rFonts w:eastAsiaTheme="minorEastAsia"/>
          <w:i/>
          <w:iCs/>
          <w:color w:val="1C1E21"/>
        </w:rPr>
      </w:pPr>
    </w:p>
    <w:p w14:paraId="1786E2D1" w14:textId="12706B45" w:rsidR="004D7961" w:rsidRPr="00631C4C" w:rsidRDefault="004D7961" w:rsidP="004D7961">
      <w:pPr>
        <w:rPr>
          <w:rFonts w:eastAsiaTheme="minorEastAsia"/>
          <w:i/>
          <w:iCs/>
          <w:color w:val="1C1E21"/>
        </w:rPr>
      </w:pPr>
      <w:r w:rsidRPr="00631C4C">
        <w:rPr>
          <w:rFonts w:eastAsiaTheme="minorEastAsia"/>
          <w:i/>
          <w:iCs/>
          <w:color w:val="1C1E21"/>
        </w:rPr>
        <w:t>Sample 2 – Announcement of upcoming VJF Event:</w:t>
      </w:r>
    </w:p>
    <w:p w14:paraId="2CB820AD" w14:textId="77777777" w:rsidR="004D7961" w:rsidRPr="00631C4C" w:rsidRDefault="004D7961" w:rsidP="004D7961">
      <w:pPr>
        <w:rPr>
          <w:rFonts w:eastAsiaTheme="minorEastAsia"/>
          <w:color w:val="1C1E21"/>
        </w:rPr>
      </w:pPr>
      <w:r w:rsidRPr="00631C4C">
        <w:rPr>
          <w:rFonts w:eastAsiaTheme="minorEastAsia"/>
          <w:color w:val="1C1E21"/>
        </w:rPr>
        <w:t xml:space="preserve">Illinois </w:t>
      </w:r>
      <w:proofErr w:type="spellStart"/>
      <w:r w:rsidRPr="00631C4C">
        <w:rPr>
          <w:rFonts w:eastAsiaTheme="minorEastAsia"/>
          <w:color w:val="1C1E21"/>
        </w:rPr>
        <w:t>workNet</w:t>
      </w:r>
      <w:proofErr w:type="spellEnd"/>
      <w:r w:rsidRPr="00631C4C">
        <w:rPr>
          <w:rFonts w:eastAsiaTheme="minorEastAsia"/>
          <w:color w:val="1C1E21"/>
        </w:rPr>
        <w:t xml:space="preserve"> is hosting a Virtual Job Fair for </w:t>
      </w:r>
      <w:r w:rsidRPr="00631C4C">
        <w:rPr>
          <w:rFonts w:eastAsiaTheme="minorEastAsia"/>
          <w:b/>
          <w:bCs/>
          <w:i/>
          <w:iCs/>
          <w:color w:val="1C1E21"/>
        </w:rPr>
        <w:t>Name of Company Hiring</w:t>
      </w:r>
      <w:r w:rsidRPr="00631C4C">
        <w:rPr>
          <w:rFonts w:eastAsiaTheme="minorEastAsia"/>
          <w:color w:val="1C1E21"/>
        </w:rPr>
        <w:t xml:space="preserve"> on </w:t>
      </w:r>
      <w:r w:rsidRPr="00631C4C">
        <w:rPr>
          <w:rFonts w:eastAsiaTheme="minorEastAsia"/>
          <w:b/>
          <w:bCs/>
          <w:i/>
          <w:iCs/>
          <w:color w:val="1C1E21"/>
        </w:rPr>
        <w:t>date</w:t>
      </w:r>
      <w:r w:rsidRPr="00631C4C">
        <w:rPr>
          <w:rFonts w:eastAsiaTheme="minorEastAsia"/>
          <w:color w:val="1C1E21"/>
        </w:rPr>
        <w:t xml:space="preserve"> at </w:t>
      </w:r>
      <w:r w:rsidRPr="00631C4C">
        <w:rPr>
          <w:rFonts w:eastAsiaTheme="minorEastAsia"/>
          <w:b/>
          <w:bCs/>
          <w:i/>
          <w:iCs/>
          <w:color w:val="1C1E21"/>
        </w:rPr>
        <w:t>time</w:t>
      </w:r>
      <w:r w:rsidRPr="00631C4C">
        <w:rPr>
          <w:rFonts w:eastAsiaTheme="minorEastAsia"/>
          <w:color w:val="1C1E21"/>
        </w:rPr>
        <w:t xml:space="preserve">! They will be providing information about their company and how to apply for one of their </w:t>
      </w:r>
      <w:r w:rsidRPr="00631C4C">
        <w:rPr>
          <w:rFonts w:eastAsiaTheme="minorEastAsia"/>
          <w:b/>
          <w:bCs/>
          <w:i/>
          <w:iCs/>
          <w:color w:val="1C1E21"/>
        </w:rPr>
        <w:t># of available job openings</w:t>
      </w:r>
      <w:r w:rsidRPr="00631C4C">
        <w:rPr>
          <w:rFonts w:eastAsiaTheme="minorEastAsia"/>
          <w:color w:val="1C1E21"/>
        </w:rPr>
        <w:t xml:space="preserve"> job openings in </w:t>
      </w:r>
      <w:r w:rsidRPr="00631C4C">
        <w:rPr>
          <w:rFonts w:eastAsiaTheme="minorEastAsia"/>
          <w:b/>
          <w:bCs/>
          <w:i/>
          <w:iCs/>
          <w:color w:val="1C1E21"/>
        </w:rPr>
        <w:t>City, Illinois</w:t>
      </w:r>
      <w:r w:rsidRPr="00631C4C">
        <w:rPr>
          <w:rFonts w:eastAsiaTheme="minorEastAsia"/>
          <w:color w:val="1C1E21"/>
        </w:rPr>
        <w:t>. Register here (</w:t>
      </w:r>
      <w:r w:rsidRPr="00631C4C">
        <w:rPr>
          <w:rFonts w:eastAsiaTheme="minorEastAsia"/>
          <w:b/>
          <w:bCs/>
          <w:i/>
          <w:iCs/>
          <w:color w:val="1C1E21"/>
        </w:rPr>
        <w:t>include link to registration page included on the Employer Booth page</w:t>
      </w:r>
      <w:r w:rsidRPr="00631C4C">
        <w:rPr>
          <w:rFonts w:eastAsiaTheme="minorEastAsia"/>
          <w:color w:val="1C1E21"/>
        </w:rPr>
        <w:t>)</w:t>
      </w:r>
    </w:p>
    <w:p w14:paraId="27123E79" w14:textId="77777777" w:rsidR="004D7961" w:rsidRDefault="004D7961" w:rsidP="004D7961">
      <w:pPr>
        <w:rPr>
          <w:rFonts w:eastAsiaTheme="minorEastAsia"/>
          <w:i/>
          <w:iCs/>
          <w:color w:val="1C1E21"/>
        </w:rPr>
      </w:pPr>
    </w:p>
    <w:p w14:paraId="2ECA61E5" w14:textId="2B2E3775" w:rsidR="004D7961" w:rsidRPr="00631C4C" w:rsidRDefault="004D7961" w:rsidP="004D7961">
      <w:pPr>
        <w:rPr>
          <w:rFonts w:eastAsiaTheme="minorEastAsia"/>
          <w:i/>
          <w:iCs/>
          <w:color w:val="1C1E21"/>
        </w:rPr>
      </w:pPr>
      <w:r w:rsidRPr="00631C4C">
        <w:rPr>
          <w:rFonts w:eastAsiaTheme="minorEastAsia"/>
          <w:i/>
          <w:iCs/>
          <w:color w:val="1C1E21"/>
        </w:rPr>
        <w:t>Sample 3 – Reminder of upcoming VJF Event:</w:t>
      </w:r>
    </w:p>
    <w:p w14:paraId="251A47E3" w14:textId="77777777" w:rsidR="004D7961" w:rsidRPr="00631C4C" w:rsidRDefault="004D7961" w:rsidP="004D7961">
      <w:pPr>
        <w:rPr>
          <w:rFonts w:eastAsiaTheme="minorEastAsia"/>
          <w:color w:val="385898"/>
        </w:rPr>
      </w:pPr>
      <w:r w:rsidRPr="00631C4C">
        <w:rPr>
          <w:rFonts w:eastAsiaTheme="minorEastAsia"/>
          <w:color w:val="1C1E21"/>
        </w:rPr>
        <w:t xml:space="preserve">Don't forget to join </w:t>
      </w:r>
      <w:hyperlink r:id="rId14">
        <w:r w:rsidRPr="00631C4C">
          <w:rPr>
            <w:rStyle w:val="Hyperlink"/>
            <w:rFonts w:eastAsiaTheme="minorEastAsia"/>
            <w:color w:val="365899"/>
          </w:rPr>
          <w:t>#</w:t>
        </w:r>
        <w:r w:rsidRPr="00631C4C">
          <w:rPr>
            <w:rStyle w:val="Hyperlink"/>
            <w:rFonts w:eastAsiaTheme="minorEastAsia"/>
            <w:color w:val="385898"/>
          </w:rPr>
          <w:t>ILworkNet</w:t>
        </w:r>
      </w:hyperlink>
      <w:r w:rsidRPr="00631C4C">
        <w:rPr>
          <w:rFonts w:eastAsiaTheme="minorEastAsia"/>
          <w:color w:val="1C1E21"/>
        </w:rPr>
        <w:t xml:space="preserve"> and </w:t>
      </w:r>
      <w:r w:rsidRPr="00631C4C">
        <w:rPr>
          <w:rFonts w:eastAsiaTheme="minorEastAsia"/>
          <w:b/>
          <w:bCs/>
          <w:i/>
          <w:iCs/>
          <w:color w:val="1C1E21"/>
        </w:rPr>
        <w:t>Name of Company Hiring</w:t>
      </w:r>
      <w:r w:rsidRPr="00631C4C">
        <w:rPr>
          <w:rFonts w:eastAsiaTheme="minorEastAsia"/>
          <w:color w:val="1C1E21"/>
        </w:rPr>
        <w:t xml:space="preserve"> today at 2:00pm for the Virtual Job Fair! Registration is still open, hurry to reserve your spot: (</w:t>
      </w:r>
      <w:r w:rsidRPr="00631C4C">
        <w:rPr>
          <w:rFonts w:eastAsiaTheme="minorEastAsia"/>
          <w:b/>
          <w:bCs/>
          <w:i/>
          <w:iCs/>
          <w:color w:val="1C1E21"/>
        </w:rPr>
        <w:t>include link to registration page included on the Employer Booth page)</w:t>
      </w:r>
    </w:p>
    <w:p w14:paraId="757F6403" w14:textId="77777777" w:rsidR="004D7961" w:rsidRDefault="004D7961" w:rsidP="004D7961">
      <w:pPr>
        <w:rPr>
          <w:rFonts w:eastAsiaTheme="minorEastAsia"/>
          <w:i/>
          <w:iCs/>
        </w:rPr>
      </w:pPr>
    </w:p>
    <w:p w14:paraId="7C44A40E" w14:textId="01F37FED" w:rsidR="004D7961" w:rsidRPr="00631C4C" w:rsidRDefault="004D7961" w:rsidP="004D7961">
      <w:pPr>
        <w:rPr>
          <w:rFonts w:eastAsiaTheme="minorEastAsia"/>
          <w:i/>
          <w:iCs/>
        </w:rPr>
      </w:pPr>
      <w:r w:rsidRPr="00631C4C">
        <w:rPr>
          <w:rFonts w:eastAsiaTheme="minorEastAsia"/>
          <w:i/>
          <w:iCs/>
        </w:rPr>
        <w:t>Sample 4 – Reminder of VJF tool and upcoming event:</w:t>
      </w:r>
    </w:p>
    <w:p w14:paraId="3F3FB736" w14:textId="284F0FB4" w:rsidR="00841147" w:rsidRDefault="004D7961">
      <w:r w:rsidRPr="00631C4C">
        <w:rPr>
          <w:rFonts w:eastAsiaTheme="minorEastAsia"/>
          <w:color w:val="1C1E21"/>
        </w:rPr>
        <w:t xml:space="preserve">Your job search just got easier with </w:t>
      </w:r>
      <w:hyperlink r:id="rId15">
        <w:r w:rsidRPr="00631C4C">
          <w:rPr>
            <w:rStyle w:val="Hyperlink"/>
            <w:rFonts w:eastAsiaTheme="minorEastAsia"/>
            <w:color w:val="365899"/>
          </w:rPr>
          <w:t>#</w:t>
        </w:r>
        <w:r w:rsidRPr="00631C4C">
          <w:rPr>
            <w:rStyle w:val="Hyperlink"/>
            <w:rFonts w:eastAsiaTheme="minorEastAsia"/>
            <w:color w:val="385898"/>
          </w:rPr>
          <w:t>ILworkNet</w:t>
        </w:r>
      </w:hyperlink>
      <w:r w:rsidRPr="00631C4C">
        <w:rPr>
          <w:rFonts w:eastAsiaTheme="minorEastAsia"/>
          <w:color w:val="1C1E21"/>
        </w:rPr>
        <w:t xml:space="preserve">. </w:t>
      </w:r>
      <w:proofErr w:type="gramStart"/>
      <w:r w:rsidRPr="00631C4C">
        <w:rPr>
          <w:rFonts w:eastAsiaTheme="minorEastAsia"/>
          <w:color w:val="1C1E21"/>
        </w:rPr>
        <w:t>We're</w:t>
      </w:r>
      <w:proofErr w:type="gramEnd"/>
      <w:r w:rsidRPr="00631C4C">
        <w:rPr>
          <w:rFonts w:eastAsiaTheme="minorEastAsia"/>
          <w:color w:val="1C1E21"/>
        </w:rPr>
        <w:t xml:space="preserve"> bringing you Virtual Job Fairs, so there is no need to attend an in-person event when it's all done in the comfort of your home. Are you registered for </w:t>
      </w:r>
      <w:r w:rsidRPr="00631C4C">
        <w:rPr>
          <w:rFonts w:eastAsiaTheme="minorEastAsia"/>
          <w:b/>
          <w:bCs/>
          <w:i/>
          <w:iCs/>
          <w:color w:val="1C1E21"/>
        </w:rPr>
        <w:t>upcoming Virtual Job Fair event with Hiring Company</w:t>
      </w:r>
      <w:r w:rsidRPr="00631C4C">
        <w:rPr>
          <w:rFonts w:eastAsiaTheme="minorEastAsia"/>
          <w:color w:val="1C1E21"/>
        </w:rPr>
        <w:t xml:space="preserve">? </w:t>
      </w:r>
      <w:proofErr w:type="gramStart"/>
      <w:r w:rsidRPr="00631C4C">
        <w:rPr>
          <w:rFonts w:eastAsiaTheme="minorEastAsia"/>
          <w:color w:val="1C1E21"/>
        </w:rPr>
        <w:t>Don't</w:t>
      </w:r>
      <w:proofErr w:type="gramEnd"/>
      <w:r w:rsidRPr="00631C4C">
        <w:rPr>
          <w:rFonts w:eastAsiaTheme="minorEastAsia"/>
          <w:color w:val="1C1E21"/>
        </w:rPr>
        <w:t xml:space="preserve"> miss out on this hiring employer, they have </w:t>
      </w:r>
      <w:r w:rsidRPr="00631C4C">
        <w:rPr>
          <w:rFonts w:eastAsiaTheme="minorEastAsia"/>
          <w:b/>
          <w:bCs/>
          <w:i/>
          <w:iCs/>
          <w:color w:val="1C1E21"/>
        </w:rPr>
        <w:t># of</w:t>
      </w:r>
      <w:r w:rsidRPr="00631C4C">
        <w:rPr>
          <w:rFonts w:eastAsiaTheme="minorEastAsia"/>
          <w:color w:val="1C1E21"/>
        </w:rPr>
        <w:t xml:space="preserve"> job openings to fill! Register here: (</w:t>
      </w:r>
      <w:r w:rsidRPr="00631C4C">
        <w:rPr>
          <w:rFonts w:eastAsiaTheme="minorEastAsia"/>
          <w:b/>
          <w:bCs/>
          <w:i/>
          <w:iCs/>
          <w:color w:val="1C1E21"/>
        </w:rPr>
        <w:t>include link to registration page included on the Employer Booth page</w:t>
      </w:r>
      <w:r w:rsidRPr="00631C4C">
        <w:rPr>
          <w:rFonts w:eastAsiaTheme="minorEastAsia"/>
          <w:color w:val="1C1E21"/>
        </w:rPr>
        <w:t>)</w:t>
      </w:r>
    </w:p>
    <w:sectPr w:rsidR="0084114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408AB" w14:textId="77777777" w:rsidR="004D7961" w:rsidRDefault="004D7961" w:rsidP="004D7961">
      <w:pPr>
        <w:spacing w:after="0" w:line="240" w:lineRule="auto"/>
      </w:pPr>
      <w:r>
        <w:separator/>
      </w:r>
    </w:p>
  </w:endnote>
  <w:endnote w:type="continuationSeparator" w:id="0">
    <w:p w14:paraId="40F61BB8" w14:textId="77777777" w:rsidR="004D7961" w:rsidRDefault="004D7961" w:rsidP="004D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F6008" w14:textId="77777777" w:rsidR="004D7961" w:rsidRDefault="004D7961" w:rsidP="004D7961">
      <w:pPr>
        <w:spacing w:after="0" w:line="240" w:lineRule="auto"/>
      </w:pPr>
      <w:r>
        <w:separator/>
      </w:r>
    </w:p>
  </w:footnote>
  <w:footnote w:type="continuationSeparator" w:id="0">
    <w:p w14:paraId="2936B190" w14:textId="77777777" w:rsidR="004D7961" w:rsidRDefault="004D7961" w:rsidP="004D7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666A" w14:textId="0737C4A5" w:rsidR="004D7961" w:rsidRDefault="004D7961" w:rsidP="004D7961">
    <w:pPr>
      <w:spacing w:line="427" w:lineRule="exact"/>
      <w:ind w:left="20"/>
      <w:jc w:val="right"/>
      <w:rPr>
        <w:rFonts w:ascii="Calibri Light"/>
        <w:b/>
        <w:bCs/>
        <w:color w:val="000000"/>
        <w:sz w:val="28"/>
        <w:szCs w:val="16"/>
      </w:rPr>
    </w:pPr>
    <w:r w:rsidRPr="00D66E69">
      <w:rPr>
        <w:b/>
        <w:bCs/>
        <w:noProof/>
        <w:color w:val="000000"/>
        <w:sz w:val="16"/>
        <w:szCs w:val="16"/>
      </w:rPr>
      <w:drawing>
        <wp:anchor distT="0" distB="0" distL="0" distR="0" simplePos="0" relativeHeight="251659264" behindDoc="1" locked="0" layoutInCell="1" allowOverlap="1" wp14:anchorId="25C90010" wp14:editId="2B143B75">
          <wp:simplePos x="0" y="0"/>
          <wp:positionH relativeFrom="page">
            <wp:posOffset>470535</wp:posOffset>
          </wp:positionH>
          <wp:positionV relativeFrom="page">
            <wp:posOffset>196215</wp:posOffset>
          </wp:positionV>
          <wp:extent cx="1424228" cy="6558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4228" cy="655807"/>
                  </a:xfrm>
                  <a:prstGeom prst="rect">
                    <a:avLst/>
                  </a:prstGeom>
                </pic:spPr>
              </pic:pic>
            </a:graphicData>
          </a:graphic>
        </wp:anchor>
      </w:drawing>
    </w:r>
    <w:r w:rsidRPr="00D66E69">
      <w:rPr>
        <w:rFonts w:ascii="Calibri Light"/>
        <w:b/>
        <w:bCs/>
        <w:color w:val="000000"/>
        <w:sz w:val="28"/>
        <w:szCs w:val="28"/>
      </w:rPr>
      <w:t xml:space="preserve">Illinois </w:t>
    </w:r>
    <w:proofErr w:type="spellStart"/>
    <w:r w:rsidRPr="00D66E69">
      <w:rPr>
        <w:rFonts w:ascii="Calibri Light"/>
        <w:b/>
        <w:bCs/>
        <w:color w:val="000000"/>
        <w:sz w:val="28"/>
        <w:szCs w:val="28"/>
      </w:rPr>
      <w:t>workNet</w:t>
    </w:r>
    <w:proofErr w:type="spellEnd"/>
    <w:r w:rsidRPr="00D66E69">
      <w:rPr>
        <w:rFonts w:ascii="Calibri Light"/>
        <w:b/>
        <w:bCs/>
        <w:color w:val="000000"/>
        <w:sz w:val="28"/>
        <w:szCs w:val="28"/>
      </w:rPr>
      <w:t xml:space="preserve"> Virtual Job Fair: </w:t>
    </w:r>
    <w:r>
      <w:rPr>
        <w:rFonts w:ascii="Calibri Light"/>
        <w:b/>
        <w:bCs/>
        <w:color w:val="000000"/>
        <w:sz w:val="28"/>
        <w:szCs w:val="28"/>
      </w:rPr>
      <w:t>Outreach for Partners</w:t>
    </w:r>
  </w:p>
  <w:p w14:paraId="0DD7AB08" w14:textId="77777777" w:rsidR="004D7961" w:rsidRPr="002854CA" w:rsidRDefault="004D7961" w:rsidP="004D7961">
    <w:pPr>
      <w:spacing w:line="427" w:lineRule="exact"/>
      <w:ind w:left="20"/>
      <w:jc w:val="right"/>
      <w:rPr>
        <w:i/>
        <w:iCs/>
        <w:color w:val="000000"/>
        <w:szCs w:val="12"/>
      </w:rPr>
    </w:pPr>
    <w:r>
      <w:rPr>
        <w:rFonts w:ascii="Calibri Light"/>
        <w:i/>
        <w:iCs/>
        <w:color w:val="000000"/>
        <w:szCs w:val="12"/>
      </w:rPr>
      <w:t>June 2020 v1</w:t>
    </w:r>
  </w:p>
  <w:p w14:paraId="0DB82BD4" w14:textId="77777777" w:rsidR="004D7961" w:rsidRPr="004D7961" w:rsidRDefault="004D7961" w:rsidP="004D7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3817"/>
    <w:multiLevelType w:val="hybridMultilevel"/>
    <w:tmpl w:val="2F3A158E"/>
    <w:lvl w:ilvl="0" w:tplc="2A82053A">
      <w:start w:val="1"/>
      <w:numFmt w:val="bullet"/>
      <w:lvlText w:val=""/>
      <w:lvlJc w:val="left"/>
      <w:pPr>
        <w:ind w:left="720" w:hanging="360"/>
      </w:pPr>
      <w:rPr>
        <w:rFonts w:ascii="Symbol" w:hAnsi="Symbol" w:hint="default"/>
      </w:rPr>
    </w:lvl>
    <w:lvl w:ilvl="1" w:tplc="FD8A1D90">
      <w:start w:val="1"/>
      <w:numFmt w:val="bullet"/>
      <w:lvlText w:val="o"/>
      <w:lvlJc w:val="left"/>
      <w:pPr>
        <w:ind w:left="1440" w:hanging="360"/>
      </w:pPr>
      <w:rPr>
        <w:rFonts w:ascii="Courier New" w:hAnsi="Courier New" w:hint="default"/>
      </w:rPr>
    </w:lvl>
    <w:lvl w:ilvl="2" w:tplc="7F044230">
      <w:start w:val="1"/>
      <w:numFmt w:val="bullet"/>
      <w:lvlText w:val=""/>
      <w:lvlJc w:val="left"/>
      <w:pPr>
        <w:ind w:left="2160" w:hanging="360"/>
      </w:pPr>
      <w:rPr>
        <w:rFonts w:ascii="Wingdings" w:hAnsi="Wingdings" w:hint="default"/>
      </w:rPr>
    </w:lvl>
    <w:lvl w:ilvl="3" w:tplc="77E87B88">
      <w:start w:val="1"/>
      <w:numFmt w:val="bullet"/>
      <w:lvlText w:val=""/>
      <w:lvlJc w:val="left"/>
      <w:pPr>
        <w:ind w:left="2880" w:hanging="360"/>
      </w:pPr>
      <w:rPr>
        <w:rFonts w:ascii="Symbol" w:hAnsi="Symbol" w:hint="default"/>
      </w:rPr>
    </w:lvl>
    <w:lvl w:ilvl="4" w:tplc="6DA6E0EA">
      <w:start w:val="1"/>
      <w:numFmt w:val="bullet"/>
      <w:lvlText w:val="o"/>
      <w:lvlJc w:val="left"/>
      <w:pPr>
        <w:ind w:left="3600" w:hanging="360"/>
      </w:pPr>
      <w:rPr>
        <w:rFonts w:ascii="Courier New" w:hAnsi="Courier New" w:hint="default"/>
      </w:rPr>
    </w:lvl>
    <w:lvl w:ilvl="5" w:tplc="F4C84E22">
      <w:start w:val="1"/>
      <w:numFmt w:val="bullet"/>
      <w:lvlText w:val=""/>
      <w:lvlJc w:val="left"/>
      <w:pPr>
        <w:ind w:left="4320" w:hanging="360"/>
      </w:pPr>
      <w:rPr>
        <w:rFonts w:ascii="Wingdings" w:hAnsi="Wingdings" w:hint="default"/>
      </w:rPr>
    </w:lvl>
    <w:lvl w:ilvl="6" w:tplc="CA383D4E">
      <w:start w:val="1"/>
      <w:numFmt w:val="bullet"/>
      <w:lvlText w:val=""/>
      <w:lvlJc w:val="left"/>
      <w:pPr>
        <w:ind w:left="5040" w:hanging="360"/>
      </w:pPr>
      <w:rPr>
        <w:rFonts w:ascii="Symbol" w:hAnsi="Symbol" w:hint="default"/>
      </w:rPr>
    </w:lvl>
    <w:lvl w:ilvl="7" w:tplc="6AEAECEC">
      <w:start w:val="1"/>
      <w:numFmt w:val="bullet"/>
      <w:lvlText w:val="o"/>
      <w:lvlJc w:val="left"/>
      <w:pPr>
        <w:ind w:left="5760" w:hanging="360"/>
      </w:pPr>
      <w:rPr>
        <w:rFonts w:ascii="Courier New" w:hAnsi="Courier New" w:hint="default"/>
      </w:rPr>
    </w:lvl>
    <w:lvl w:ilvl="8" w:tplc="B98CBDF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61"/>
    <w:rsid w:val="00154E1A"/>
    <w:rsid w:val="004D7961"/>
    <w:rsid w:val="0084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A8CC"/>
  <w15:chartTrackingRefBased/>
  <w15:docId w15:val="{466D9B8F-BB56-48E3-A12A-1A6B3A6C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961"/>
    <w:rPr>
      <w:color w:val="0563C1" w:themeColor="hyperlink"/>
      <w:u w:val="single"/>
    </w:rPr>
  </w:style>
  <w:style w:type="paragraph" w:styleId="ListParagraph">
    <w:name w:val="List Paragraph"/>
    <w:basedOn w:val="Normal"/>
    <w:uiPriority w:val="34"/>
    <w:qFormat/>
    <w:rsid w:val="004D7961"/>
    <w:pPr>
      <w:ind w:left="720"/>
      <w:contextualSpacing/>
    </w:pPr>
  </w:style>
  <w:style w:type="paragraph" w:styleId="Header">
    <w:name w:val="header"/>
    <w:basedOn w:val="Normal"/>
    <w:link w:val="HeaderChar"/>
    <w:uiPriority w:val="99"/>
    <w:unhideWhenUsed/>
    <w:rsid w:val="004D7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61"/>
  </w:style>
  <w:style w:type="paragraph" w:styleId="Footer">
    <w:name w:val="footer"/>
    <w:basedOn w:val="Normal"/>
    <w:link w:val="FooterChar"/>
    <w:uiPriority w:val="99"/>
    <w:unhideWhenUsed/>
    <w:rsid w:val="004D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hashtag/illinoisvjf?__eep__=6&amp;source=feed_text&amp;epa=HASHTAG&amp;__xts__%5B0%5D=68.ARBFFHjok_sbgG1LkmKJzCZiXzlpjmr287wv9cnVjR3MJ7HuXsRuBdrFg-hXL_BfPGhzrHA-cQq1ZtBA-MzCDxxE-jAdGDV_9K3_ofXffmiZiTg9ZvrNoLGi2NV4iUWe3OSglkzQHrXo3p4JZYy9T__tczywzrOo1_AsyiqbQZKxWyMtM0oz6os7omDZniExewTX1l-18ngd9nG4-cqrH2-ojiWWPQiMThzpJrpQG0_Kt07wkIg_u5lQfN1VFQUSGfOEcNZlib2SF960eUDU969G87Y2DIcYXDzTtWb9s-bK9Nng1waToMscMz6okFZJXbnQSYigjDt_m5_ZjDiTln7V0A&amp;__tn__=%2ANK-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hashtag/ilworknet?__eep__=6&amp;source=feed_text&amp;epa=HASHTAG&amp;__xts__%5B0%5D=68.ARBFFHjok_sbgG1LkmKJzCZiXzlpjmr287wv9cnVjR3MJ7HuXsRuBdrFg-hXL_BfPGhzrHA-cQq1ZtBA-MzCDxxE-jAdGDV_9K3_ofXffmiZiTg9ZvrNoLGi2NV4iUWe3OSglkzQHrXo3p4JZYy9T__tczywzrOo1_AsyiqbQZKxWyMtM0oz6os7omDZniExewTX1l-18ngd9nG4-cqrH2-ojiWWPQiMThzpJrpQG0_Kt07wkIg_u5lQfN1VFQUSGfOEcNZlib2SF960eUDU969G87Y2DIcYXDzTtWb9s-bK9Nng1waToMscMz6okFZJXbnQSYigjDt_m5_ZjDiTln7V0A&amp;__tn__=%2ANK-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linoisworknet.com/DownloadPrint/IWN_VirtualJobFair-Flyer_Employer_0620.pdf" TargetMode="External"/><Relationship Id="rId5" Type="http://schemas.openxmlformats.org/officeDocument/2006/relationships/styles" Target="styles.xml"/><Relationship Id="rId15" Type="http://schemas.openxmlformats.org/officeDocument/2006/relationships/hyperlink" Target="https://www.facebook.com/hashtag/ilworknet?__eep__=6&amp;source=feed_text&amp;epa=HASHTAG&amp;__xts__%5B0%5D=68.ARAyTclqPAfBuE-NlszYdKq-7ytFrb8jymz6UbG9hj4o0LpIFUyndAPZArR1uxRFhy3ATNOC-_dLV2NAlCwbleTpqDrtvp9eIUgJmfMAIJNzjW4Q6gWlUQJW_ieGOm0pCP6alXXuYCnbKpCAveP4ReLmVbcr3yrchNg4dRrj9Ga7K7LxS-24MbRBV71HAJasHkReD4CKUroe9QydFTCkhlprEoe18E6Z2hooy-Cmhj82xIJPHKip0-cpAx-3bru3E-n5O0g0CWOw8KVQWdq5PumXccwkwQjXZ_VmpPeWRyt03p20BOptqyUAjdGAxh8UUFxXztL3vi6m3qa_YHaOIZzTfQ&amp;__tn__=%2ANK-R" TargetMode="External"/><Relationship Id="rId10" Type="http://schemas.openxmlformats.org/officeDocument/2006/relationships/hyperlink" Target="https://www.illinoisworknet.com/DownloadPrint/IWN_VirtualJobFair-Flyer_JobSeeker_06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hashtag/ilworknet?__eep__=6&amp;source=feed_text&amp;epa=HASHTAG&amp;__xts__%5B0%5D=68.ARDzykKADS7KaRZn7SvnNcq9CrfFpv3jh3PYBnE3yW-q1teW9QTd9_rg4K1K_vJzQTnXmLgmRXsY5YzxGaP9GBzQHfmeqSw7CKBgX9mi1IWX3TwtwVC9oC6_ydZ09Ci9Ii-MOv8TCUR1_6u10_pVKJKQT0_1-kniyizah8Ow0ZHOViHtHnadZsCB2w120_M-p3J54iaicK5Vjs9qV-20jwKU0fayA5rnuJ2pgrN-Sp3ge_stdcSWh94LFW3xPDNjO1O04-NRhP1y9y9ACH0ZrW9g4irEF4o0SLBVYQBcJMrGhKlZJjWcsjR3A0wMtWoYO9KLu7I8_LOoMNDTuqlNTZ1Hcw&amp;__tn__=%2AN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inCategory xmlns="9352c220-c5aa-4176-b310-478a54cdcce0">16</MainCategory>
    <Site xmlns="9352c220-c5aa-4176-b310-478a54cdcce0">
      <Value>1</Value>
    </Site>
    <SubCategory xmlns="9352c220-c5aa-4176-b310-478a54cdcce0">24</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Marketing/Outreach</Value>
    </DocumentType>
    <TaxCatchAll xmlns="6e83a1a5-9dab-4521-85db-ea3c8196acb3"/>
    <Description0 xmlns="9352c220-c5aa-4176-b310-478a54cdcce0">VJF Partner Outreach Social Media Post Samples</Description0>
    <GradeLevel xmlns="9352c220-c5aa-4176-b310-478a54cdcce0">
      <Value>&gt;12 Postsecondary</Value>
    </Grade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30DB1-0790-4377-87F3-E5BCC4C76333}"/>
</file>

<file path=customXml/itemProps2.xml><?xml version="1.0" encoding="utf-8"?>
<ds:datastoreItem xmlns:ds="http://schemas.openxmlformats.org/officeDocument/2006/customXml" ds:itemID="{E35BF962-D45F-43B3-95D8-2DD5A68CBC0E}">
  <ds:schemaRefs>
    <ds:schemaRef ds:uri="bdbe1ff3-224b-4594-a2f9-ce7001a66da6"/>
    <ds:schemaRef ds:uri="http://purl.org/dc/elements/1.1/"/>
    <ds:schemaRef ds:uri="http://schemas.microsoft.com/office/2006/documentManagement/types"/>
    <ds:schemaRef ds:uri="http://purl.org/dc/dcmitype/"/>
    <ds:schemaRef ds:uri="3cea7ed6-bb7b-4aad-9264-2786a5c97062"/>
    <ds:schemaRef ds:uri="http://purl.org/dc/term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A8CA85-CC0D-4CBD-9EE5-AEA0B17C2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VJF Partner Outreach Social Media Post Samples</dc:title>
  <dc:subject/>
  <dc:creator>Garvey, David P</dc:creator>
  <cp:keywords/>
  <dc:description/>
  <cp:lastModifiedBy>Garvey, David P</cp:lastModifiedBy>
  <cp:revision>2</cp:revision>
  <dcterms:created xsi:type="dcterms:W3CDTF">2020-06-24T14:24:00Z</dcterms:created>
  <dcterms:modified xsi:type="dcterms:W3CDTF">2020-06-24T14:24:00Z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