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300" w:rsidRPr="00D21A6D" w:rsidRDefault="00D57DD2" w:rsidP="006E03C0">
      <w:pPr>
        <w:ind w:right="-720"/>
      </w:pPr>
      <w:bookmarkStart w:id="0" w:name="_GoBack"/>
      <w:r>
        <w:rPr>
          <w:noProof/>
          <w:lang w:bidi="ar-SA"/>
        </w:rPr>
        <w:drawing>
          <wp:anchor distT="0" distB="0" distL="114300" distR="114300" simplePos="0" relativeHeight="251668480" behindDoc="0" locked="0" layoutInCell="1" allowOverlap="1" wp14:anchorId="481BEDE2" wp14:editId="7281D642">
            <wp:simplePos x="0" y="0"/>
            <wp:positionH relativeFrom="margin">
              <wp:posOffset>3238500</wp:posOffset>
            </wp:positionH>
            <wp:positionV relativeFrom="margin">
              <wp:posOffset>5006340</wp:posOffset>
            </wp:positionV>
            <wp:extent cx="1600200" cy="4527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dated Logo.png"/>
                    <pic:cNvPicPr/>
                  </pic:nvPicPr>
                  <pic:blipFill>
                    <a:blip r:embed="rId8">
                      <a:extLst>
                        <a:ext uri="{28A0092B-C50C-407E-A947-70E740481C1C}">
                          <a14:useLocalDpi xmlns:a14="http://schemas.microsoft.com/office/drawing/2010/main" val="0"/>
                        </a:ext>
                      </a:extLst>
                    </a:blip>
                    <a:stretch>
                      <a:fillRect/>
                    </a:stretch>
                  </pic:blipFill>
                  <pic:spPr>
                    <a:xfrm>
                      <a:off x="0" y="0"/>
                      <a:ext cx="1600200" cy="452755"/>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62336" behindDoc="0" locked="0" layoutInCell="1" allowOverlap="1" wp14:anchorId="6E0C7679" wp14:editId="6F29E6C2">
            <wp:simplePos x="0" y="0"/>
            <wp:positionH relativeFrom="margin">
              <wp:posOffset>4966335</wp:posOffset>
            </wp:positionH>
            <wp:positionV relativeFrom="margin">
              <wp:posOffset>4943475</wp:posOffset>
            </wp:positionV>
            <wp:extent cx="1200150" cy="5486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dated Logo.png"/>
                    <pic:cNvPicPr/>
                  </pic:nvPicPr>
                  <pic:blipFill>
                    <a:blip r:embed="rId9">
                      <a:extLst>
                        <a:ext uri="{28A0092B-C50C-407E-A947-70E740481C1C}">
                          <a14:useLocalDpi xmlns:a14="http://schemas.microsoft.com/office/drawing/2010/main" val="0"/>
                        </a:ext>
                      </a:extLst>
                    </a:blip>
                    <a:stretch>
                      <a:fillRect/>
                    </a:stretch>
                  </pic:blipFill>
                  <pic:spPr>
                    <a:xfrm>
                      <a:off x="0" y="0"/>
                      <a:ext cx="1200150" cy="548640"/>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lang w:bidi="ar-SA"/>
        </w:rPr>
        <w:drawing>
          <wp:anchor distT="0" distB="0" distL="114300" distR="114300" simplePos="0" relativeHeight="251664384" behindDoc="0" locked="0" layoutInCell="1" allowOverlap="1" wp14:anchorId="04E3EF32" wp14:editId="375C0577">
            <wp:simplePos x="0" y="0"/>
            <wp:positionH relativeFrom="margin">
              <wp:posOffset>8364855</wp:posOffset>
            </wp:positionH>
            <wp:positionV relativeFrom="margin">
              <wp:posOffset>171450</wp:posOffset>
            </wp:positionV>
            <wp:extent cx="1600492" cy="7315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dated Logo.png"/>
                    <pic:cNvPicPr/>
                  </pic:nvPicPr>
                  <pic:blipFill>
                    <a:blip r:embed="rId9">
                      <a:extLst>
                        <a:ext uri="{28A0092B-C50C-407E-A947-70E740481C1C}">
                          <a14:useLocalDpi xmlns:a14="http://schemas.microsoft.com/office/drawing/2010/main" val="0"/>
                        </a:ext>
                      </a:extLst>
                    </a:blip>
                    <a:stretch>
                      <a:fillRect/>
                    </a:stretch>
                  </pic:blipFill>
                  <pic:spPr>
                    <a:xfrm>
                      <a:off x="0" y="0"/>
                      <a:ext cx="1600492" cy="73152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pict>
          <v:shapetype id="_x0000_t202" coordsize="21600,21600" o:spt="202" path="m,l,21600r21600,l21600,xe">
            <v:stroke joinstyle="miter"/>
            <v:path gradientshapeok="t" o:connecttype="rect"/>
          </v:shapetype>
          <v:shape id="Text Box 4" o:spid="_x0000_s1029" type="#_x0000_t202" style="position:absolute;left:0;text-align:left;margin-left:0;margin-top:445.5pt;width:518.9pt;height:73.5pt;z-index:251699200;visibility:visible;mso-wrap-distance-left:9pt;mso-wrap-distance-top:0;mso-wrap-distance-right:9pt;mso-wrap-distance-bottom:0;mso-position-horizontal:center;mso-position-horizontal-relative:margin;mso-position-vertical-relative:text;mso-width-relative:page;mso-height-relative:page;v-text-anchor:top" wrapcoords="0 0" filled="f" stroked="f">
            <v:textbox style="mso-next-textbox:#Text Box 4" inset="0,0,0,0">
              <w:txbxContent>
                <w:p w:rsidR="00A64F89" w:rsidRPr="00A64F89" w:rsidRDefault="00A64F89" w:rsidP="00A64F89">
                  <w:pPr>
                    <w:shd w:val="clear" w:color="auto" w:fill="FFFFFF"/>
                    <w:rPr>
                      <w:rFonts w:eastAsia="Arial"/>
                      <w:sz w:val="16"/>
                      <w:szCs w:val="16"/>
                      <w:lang w:eastAsia="ar-SA" w:bidi="ar-SA"/>
                    </w:rPr>
                  </w:pPr>
                  <w:r w:rsidRPr="00A64F89">
                    <w:rPr>
                      <w:rFonts w:eastAsia="Arial"/>
                      <w:sz w:val="16"/>
                      <w:szCs w:val="16"/>
                      <w:shd w:val="clear" w:color="auto" w:fill="FFFF00"/>
                      <w:lang w:eastAsia="ar-SA" w:bidi="ar-SA"/>
                    </w:rPr>
                    <w:t>ل</w:t>
                  </w:r>
                  <w:r w:rsidRPr="00A64F89">
                    <w:rPr>
                      <w:rFonts w:eastAsia="Arial"/>
                      <w:sz w:val="16"/>
                      <w:szCs w:val="16"/>
                      <w:lang w:eastAsia="ar-SA" w:bidi="ar-SA"/>
                    </w:rPr>
                    <w:t>لقد تم تمويل منتج القوى العاملة هذا من خلال منحة مقدمة من إدارة التدريب والتوظيف بوزارة العمل الأمريكية. تم إنشاء هذا المنتج من قبل المستفيد، ولا يعبر بالضرورة عن الموقف الرسمي لوزارة العمل الأمريكية. لا تقدم وزارة العمل أي ضمانات أو تأكيدات من أي نوع، صريحة أو ضمنية، فيما يتعلق بهذه المعلومات، بما في ذلك أي معلومات عن المواقع المرتبطة وبما في ذلك، ولكن ليس على سبيل الحصر، دقة المعلومات أو اكتمالها أو توقيتها أو فائدتها أو كفايتها أو استمرار توافرها أو ملكيتها. هذا المنتج يخضع لحقوق الطبع والنشر الخاصة بالمؤسسة التي أنشأته. يسمَح بالاستخدام الداخلي من قبل منظمة و/أو الاستخدام الشخصي من قبل فرد للأغراض غير التجارية. تتطلب جميع الاستخدامات الأخرى الحصول على إذن مسبق من صاحب حق الطبع والنشر.</w:t>
                  </w:r>
                </w:p>
                <w:p w:rsidR="00A64F89" w:rsidRPr="00A64F89" w:rsidRDefault="00A64F89" w:rsidP="00A64F89">
                  <w:pPr>
                    <w:shd w:val="clear" w:color="auto" w:fill="FFFFFF"/>
                    <w:rPr>
                      <w:rFonts w:eastAsia="Arial"/>
                      <w:sz w:val="16"/>
                      <w:szCs w:val="16"/>
                      <w:lang w:eastAsia="ar-SA" w:bidi="ar-SA"/>
                    </w:rPr>
                  </w:pPr>
                  <w:r w:rsidRPr="00A64F89">
                    <w:rPr>
                      <w:rFonts w:eastAsia="Arial"/>
                      <w:sz w:val="16"/>
                      <w:szCs w:val="16"/>
                      <w:lang w:eastAsia="ar-SA" w:bidi="ar-SA"/>
                    </w:rPr>
                    <w:t xml:space="preserve"> </w:t>
                  </w:r>
                </w:p>
                <w:p w:rsidR="00A64F89" w:rsidRPr="00A64F89" w:rsidRDefault="00A64F89" w:rsidP="00A64F89">
                  <w:pPr>
                    <w:shd w:val="clear" w:color="auto" w:fill="FFFFFF"/>
                    <w:rPr>
                      <w:rFonts w:eastAsia="Arial"/>
                      <w:sz w:val="16"/>
                      <w:szCs w:val="16"/>
                      <w:lang w:eastAsia="ar-SA" w:bidi="ar-SA"/>
                    </w:rPr>
                  </w:pPr>
                  <w:r w:rsidRPr="00A64F89">
                    <w:rPr>
                      <w:rFonts w:eastAsia="Arial"/>
                      <w:sz w:val="16"/>
                      <w:szCs w:val="16"/>
                      <w:lang w:eastAsia="ar-SA" w:bidi="ar-SA"/>
                    </w:rPr>
                    <w:t>مراكز Illinois workNet تعد بمثابة برنامج/صاحب عمل يوفر تكافؤ الفرص. تتوفر الوسائل والخدمات المساعدة عند الطلب للأفراد ذوي الإعاقة في مراكز workNet بولاية إلينوي. برعاية إدارة ولاية إلينوي للفرص الاقتصادية والتجارية</w:t>
                  </w:r>
                </w:p>
                <w:p w:rsidR="009C014A" w:rsidRPr="00A64F89" w:rsidRDefault="009C014A" w:rsidP="009C014A">
                  <w:pPr>
                    <w:jc w:val="right"/>
                    <w:rPr>
                      <w:sz w:val="16"/>
                      <w:szCs w:val="16"/>
                    </w:rPr>
                  </w:pPr>
                </w:p>
              </w:txbxContent>
            </v:textbox>
            <w10:wrap type="tight" anchorx="margin"/>
          </v:shape>
        </w:pict>
      </w:r>
      <w:r w:rsidR="004A0344">
        <w:rPr>
          <w:noProof/>
          <w:lang w:bidi="ar-SA"/>
        </w:rPr>
        <w:drawing>
          <wp:anchor distT="0" distB="0" distL="114300" distR="114300" simplePos="0" relativeHeight="251656192" behindDoc="0" locked="0" layoutInCell="1" allowOverlap="1" wp14:anchorId="6903015B" wp14:editId="3357E3CA">
            <wp:simplePos x="0" y="0"/>
            <wp:positionH relativeFrom="column">
              <wp:posOffset>-5488305</wp:posOffset>
            </wp:positionH>
            <wp:positionV relativeFrom="paragraph">
              <wp:posOffset>4943475</wp:posOffset>
            </wp:positionV>
            <wp:extent cx="4133215" cy="4756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3215" cy="475615"/>
                    </a:xfrm>
                    <a:prstGeom prst="rect">
                      <a:avLst/>
                    </a:prstGeom>
                    <a:noFill/>
                  </pic:spPr>
                </pic:pic>
              </a:graphicData>
            </a:graphic>
            <wp14:sizeRelH relativeFrom="page">
              <wp14:pctWidth>0</wp14:pctWidth>
            </wp14:sizeRelH>
            <wp14:sizeRelV relativeFrom="page">
              <wp14:pctHeight>0</wp14:pctHeight>
            </wp14:sizeRelV>
          </wp:anchor>
        </w:drawing>
      </w:r>
      <w:r w:rsidR="004A0344" w:rsidRPr="004A0344">
        <w:rPr>
          <w:noProof/>
          <w:lang w:bidi="ar-SA"/>
        </w:rPr>
        <w:drawing>
          <wp:anchor distT="0" distB="0" distL="114300" distR="114300" simplePos="0" relativeHeight="251653120" behindDoc="0" locked="0" layoutInCell="1" allowOverlap="1" wp14:anchorId="341C6E9B" wp14:editId="41CC0F2B">
            <wp:simplePos x="0" y="0"/>
            <wp:positionH relativeFrom="column">
              <wp:posOffset>6273165</wp:posOffset>
            </wp:positionH>
            <wp:positionV relativeFrom="paragraph">
              <wp:posOffset>304800</wp:posOffset>
            </wp:positionV>
            <wp:extent cx="1280160" cy="6400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Worknet_Reg_logo_RGB_trans.gif"/>
                    <pic:cNvPicPr/>
                  </pic:nvPicPr>
                  <pic:blipFill>
                    <a:blip r:embed="rId11">
                      <a:extLst>
                        <a:ext uri="{28A0092B-C50C-407E-A947-70E740481C1C}">
                          <a14:useLocalDpi xmlns:a14="http://schemas.microsoft.com/office/drawing/2010/main" val="0"/>
                        </a:ext>
                      </a:extLst>
                    </a:blip>
                    <a:stretch>
                      <a:fillRect/>
                    </a:stretch>
                  </pic:blipFill>
                  <pic:spPr>
                    <a:xfrm>
                      <a:off x="0" y="0"/>
                      <a:ext cx="1280160" cy="640080"/>
                    </a:xfrm>
                    <a:prstGeom prst="rect">
                      <a:avLst/>
                    </a:prstGeom>
                  </pic:spPr>
                </pic:pic>
              </a:graphicData>
            </a:graphic>
            <wp14:sizeRelH relativeFrom="page">
              <wp14:pctWidth>0</wp14:pctWidth>
            </wp14:sizeRelH>
            <wp14:sizeRelV relativeFrom="page">
              <wp14:pctHeight>0</wp14:pctHeight>
            </wp14:sizeRelV>
          </wp:anchor>
        </w:drawing>
      </w:r>
      <w:r w:rsidR="004A0344" w:rsidRPr="004A0344">
        <w:rPr>
          <w:noProof/>
          <w:lang w:bidi="ar-SA"/>
        </w:rPr>
        <w:drawing>
          <wp:anchor distT="0" distB="0" distL="114300" distR="114300" simplePos="0" relativeHeight="251654144" behindDoc="0" locked="0" layoutInCell="1" allowOverlap="1" wp14:anchorId="4C6EBCD0" wp14:editId="4F4E4962">
            <wp:simplePos x="0" y="0"/>
            <wp:positionH relativeFrom="column">
              <wp:posOffset>4181475</wp:posOffset>
            </wp:positionH>
            <wp:positionV relativeFrom="paragraph">
              <wp:posOffset>417830</wp:posOffset>
            </wp:positionV>
            <wp:extent cx="1609725" cy="4572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EO2015Logo_Trans.png"/>
                    <pic:cNvPicPr/>
                  </pic:nvPicPr>
                  <pic:blipFill>
                    <a:blip r:embed="rId12">
                      <a:extLst>
                        <a:ext uri="{28A0092B-C50C-407E-A947-70E740481C1C}">
                          <a14:useLocalDpi xmlns:a14="http://schemas.microsoft.com/office/drawing/2010/main" val="0"/>
                        </a:ext>
                      </a:extLst>
                    </a:blip>
                    <a:stretch>
                      <a:fillRect/>
                    </a:stretch>
                  </pic:blipFill>
                  <pic:spPr>
                    <a:xfrm>
                      <a:off x="0" y="0"/>
                      <a:ext cx="1609725" cy="457200"/>
                    </a:xfrm>
                    <a:prstGeom prst="rect">
                      <a:avLst/>
                    </a:prstGeom>
                  </pic:spPr>
                </pic:pic>
              </a:graphicData>
            </a:graphic>
            <wp14:sizeRelH relativeFrom="page">
              <wp14:pctWidth>0</wp14:pctWidth>
            </wp14:sizeRelH>
            <wp14:sizeRelV relativeFrom="page">
              <wp14:pctHeight>0</wp14:pctHeight>
            </wp14:sizeRelV>
          </wp:anchor>
        </w:drawing>
      </w:r>
      <w:r w:rsidR="004A0344" w:rsidRPr="004A0344">
        <w:rPr>
          <w:noProof/>
          <w:lang w:bidi="ar-SA"/>
        </w:rPr>
        <w:drawing>
          <wp:anchor distT="0" distB="0" distL="114300" distR="114300" simplePos="0" relativeHeight="251651072" behindDoc="0" locked="0" layoutInCell="1" allowOverlap="1" wp14:anchorId="09621BEE" wp14:editId="13D63F72">
            <wp:simplePos x="0" y="0"/>
            <wp:positionH relativeFrom="column">
              <wp:posOffset>6120765</wp:posOffset>
            </wp:positionH>
            <wp:positionV relativeFrom="paragraph">
              <wp:posOffset>152400</wp:posOffset>
            </wp:positionV>
            <wp:extent cx="1280160" cy="6400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Worknet_Reg_logo_RGB_trans.gif"/>
                    <pic:cNvPicPr/>
                  </pic:nvPicPr>
                  <pic:blipFill>
                    <a:blip r:embed="rId11">
                      <a:extLst>
                        <a:ext uri="{28A0092B-C50C-407E-A947-70E740481C1C}">
                          <a14:useLocalDpi xmlns:a14="http://schemas.microsoft.com/office/drawing/2010/main" val="0"/>
                        </a:ext>
                      </a:extLst>
                    </a:blip>
                    <a:stretch>
                      <a:fillRect/>
                    </a:stretch>
                  </pic:blipFill>
                  <pic:spPr>
                    <a:xfrm>
                      <a:off x="0" y="0"/>
                      <a:ext cx="1280160" cy="640080"/>
                    </a:xfrm>
                    <a:prstGeom prst="rect">
                      <a:avLst/>
                    </a:prstGeom>
                  </pic:spPr>
                </pic:pic>
              </a:graphicData>
            </a:graphic>
            <wp14:sizeRelH relativeFrom="page">
              <wp14:pctWidth>0</wp14:pctWidth>
            </wp14:sizeRelH>
            <wp14:sizeRelV relativeFrom="page">
              <wp14:pctHeight>0</wp14:pctHeight>
            </wp14:sizeRelV>
          </wp:anchor>
        </w:drawing>
      </w:r>
      <w:r w:rsidR="004A0344" w:rsidRPr="004A0344">
        <w:rPr>
          <w:noProof/>
          <w:lang w:bidi="ar-SA"/>
        </w:rPr>
        <w:drawing>
          <wp:anchor distT="0" distB="0" distL="114300" distR="114300" simplePos="0" relativeHeight="251652096" behindDoc="0" locked="0" layoutInCell="1" allowOverlap="1" wp14:anchorId="1D4CC4EB" wp14:editId="252B304F">
            <wp:simplePos x="0" y="0"/>
            <wp:positionH relativeFrom="column">
              <wp:posOffset>4029075</wp:posOffset>
            </wp:positionH>
            <wp:positionV relativeFrom="paragraph">
              <wp:posOffset>265430</wp:posOffset>
            </wp:positionV>
            <wp:extent cx="1609725" cy="4572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EO2015Logo_Trans.png"/>
                    <pic:cNvPicPr/>
                  </pic:nvPicPr>
                  <pic:blipFill>
                    <a:blip r:embed="rId12">
                      <a:extLst>
                        <a:ext uri="{28A0092B-C50C-407E-A947-70E740481C1C}">
                          <a14:useLocalDpi xmlns:a14="http://schemas.microsoft.com/office/drawing/2010/main" val="0"/>
                        </a:ext>
                      </a:extLst>
                    </a:blip>
                    <a:stretch>
                      <a:fillRect/>
                    </a:stretch>
                  </pic:blipFill>
                  <pic:spPr>
                    <a:xfrm>
                      <a:off x="0" y="0"/>
                      <a:ext cx="1609725" cy="457200"/>
                    </a:xfrm>
                    <a:prstGeom prst="rect">
                      <a:avLst/>
                    </a:prstGeom>
                  </pic:spPr>
                </pic:pic>
              </a:graphicData>
            </a:graphic>
            <wp14:sizeRelH relativeFrom="page">
              <wp14:pctWidth>0</wp14:pctWidth>
            </wp14:sizeRelH>
            <wp14:sizeRelV relativeFrom="page">
              <wp14:pctHeight>0</wp14:pctHeight>
            </wp14:sizeRelV>
          </wp:anchor>
        </w:drawing>
      </w:r>
      <w:r w:rsidR="004A0344" w:rsidRPr="004A0344">
        <w:rPr>
          <w:noProof/>
          <w:lang w:bidi="ar-SA"/>
        </w:rPr>
        <w:drawing>
          <wp:anchor distT="0" distB="0" distL="114300" distR="114300" simplePos="0" relativeHeight="251649024" behindDoc="0" locked="0" layoutInCell="1" allowOverlap="1" wp14:anchorId="04E8FE60" wp14:editId="79735AC6">
            <wp:simplePos x="0" y="0"/>
            <wp:positionH relativeFrom="column">
              <wp:posOffset>5968365</wp:posOffset>
            </wp:positionH>
            <wp:positionV relativeFrom="paragraph">
              <wp:posOffset>0</wp:posOffset>
            </wp:positionV>
            <wp:extent cx="1280160" cy="6400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Worknet_Reg_logo_RGB_trans.gif"/>
                    <pic:cNvPicPr/>
                  </pic:nvPicPr>
                  <pic:blipFill>
                    <a:blip r:embed="rId11">
                      <a:extLst>
                        <a:ext uri="{28A0092B-C50C-407E-A947-70E740481C1C}">
                          <a14:useLocalDpi xmlns:a14="http://schemas.microsoft.com/office/drawing/2010/main" val="0"/>
                        </a:ext>
                      </a:extLst>
                    </a:blip>
                    <a:stretch>
                      <a:fillRect/>
                    </a:stretch>
                  </pic:blipFill>
                  <pic:spPr>
                    <a:xfrm>
                      <a:off x="0" y="0"/>
                      <a:ext cx="1280160" cy="640080"/>
                    </a:xfrm>
                    <a:prstGeom prst="rect">
                      <a:avLst/>
                    </a:prstGeom>
                  </pic:spPr>
                </pic:pic>
              </a:graphicData>
            </a:graphic>
            <wp14:sizeRelH relativeFrom="page">
              <wp14:pctWidth>0</wp14:pctWidth>
            </wp14:sizeRelH>
            <wp14:sizeRelV relativeFrom="page">
              <wp14:pctHeight>0</wp14:pctHeight>
            </wp14:sizeRelV>
          </wp:anchor>
        </w:drawing>
      </w:r>
      <w:r w:rsidR="004A0344" w:rsidRPr="004A0344">
        <w:rPr>
          <w:noProof/>
          <w:lang w:bidi="ar-SA"/>
        </w:rPr>
        <w:drawing>
          <wp:anchor distT="0" distB="0" distL="114300" distR="114300" simplePos="0" relativeHeight="251650048" behindDoc="0" locked="0" layoutInCell="1" allowOverlap="1" wp14:anchorId="596E5D15" wp14:editId="79F5D1E8">
            <wp:simplePos x="0" y="0"/>
            <wp:positionH relativeFrom="column">
              <wp:posOffset>3876675</wp:posOffset>
            </wp:positionH>
            <wp:positionV relativeFrom="paragraph">
              <wp:posOffset>113030</wp:posOffset>
            </wp:positionV>
            <wp:extent cx="1609725" cy="4572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EO2015Logo_Trans.png"/>
                    <pic:cNvPicPr/>
                  </pic:nvPicPr>
                  <pic:blipFill>
                    <a:blip r:embed="rId12">
                      <a:extLst>
                        <a:ext uri="{28A0092B-C50C-407E-A947-70E740481C1C}">
                          <a14:useLocalDpi xmlns:a14="http://schemas.microsoft.com/office/drawing/2010/main" val="0"/>
                        </a:ext>
                      </a:extLst>
                    </a:blip>
                    <a:stretch>
                      <a:fillRect/>
                    </a:stretch>
                  </pic:blipFill>
                  <pic:spPr>
                    <a:xfrm>
                      <a:off x="0" y="0"/>
                      <a:ext cx="1609725" cy="4572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pict>
          <v:shape id="Text Box 2" o:spid="_x0000_s1036" type="#_x0000_t202" style="position:absolute;left:0;text-align:left;margin-left:15pt;margin-top:226.5pt;width:418.5pt;height:36pt;z-index:251689984;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" stroked="f">
            <v:textbox style="mso-next-textbox:#Text Box 2">
              <w:txbxContent>
                <w:p w:rsidR="005D03B7" w:rsidRPr="009C014A" w:rsidRDefault="00D57DD2" w:rsidP="005D03B7">
                  <w:pPr>
                    <w:rPr>
                      <w:color w:val="004712"/>
                      <w:sz w:val="40"/>
                      <w:szCs w:val="40"/>
                    </w:rPr>
                  </w:pPr>
                  <w:hyperlink r:id="rId13">
                    <w:r w:rsidR="00A731F6">
                      <w:rPr>
                        <w:rStyle w:val="Hyperlink"/>
                        <w:rFonts w:ascii="Myriad Pro" w:hAnsi="Myriad Pro"/>
                        <w:color w:val="004712"/>
                        <w:sz w:val="40"/>
                        <w:rtl w:val="0"/>
                      </w:rPr>
                      <w:t>http://www.illinoisworknet.com/layoffrecovery</w:t>
                    </w:r>
                  </w:hyperlink>
                </w:p>
                <w:p w:rsidR="005D03B7" w:rsidRDefault="005D03B7"/>
              </w:txbxContent>
            </v:textbox>
            <w10:wrap type="square" anchorx="margin" anchory="margin"/>
          </v:shape>
        </w:pict>
      </w:r>
      <w:r>
        <w:rPr>
          <w:noProof/>
          <w:lang w:bidi="ar-SA"/>
        </w:rPr>
        <w:pict>
          <v:shape id="Text Box 89" o:spid="_x0000_s1037" type="#_x0000_t202" style="position:absolute;left:0;text-align:left;margin-left:-29.25pt;margin-top:267.75pt;width:520.5pt;height:96.75pt;z-index:-251568128;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" fillcolor="white [3201]" strokecolor="#004712" strokeweight="2.25pt">
            <v:stroke dashstyle="dash"/>
            <v:textbox style="mso-next-textbox:#Text Box 89">
              <w:txbxContent>
                <w:p w:rsidR="00D21A6D" w:rsidRPr="00D21A6D" w:rsidRDefault="00D21A6D" w:rsidP="00D21A6D">
                  <w:pPr>
                    <w:rPr>
                      <w:rFonts w:ascii="Myriad Pro" w:hAnsi="Myriad Pro"/>
                      <w:b/>
                    </w:rPr>
                  </w:pPr>
                  <w:r>
                    <w:rPr>
                      <w:rFonts w:ascii="Myriad Pro" w:hAnsi="Myriad Pro"/>
                      <w:b/>
                      <w:bCs/>
                      <w:cs/>
                    </w:rPr>
                    <w:t>اتصل بمركز ورك-نت (</w:t>
                  </w:r>
                  <w:r>
                    <w:rPr>
                      <w:rFonts w:ascii="Myriad Pro" w:hAnsi="Myriad Pro"/>
                      <w:b/>
                      <w:rtl w:val="0"/>
                    </w:rPr>
                    <w:t>workNet</w:t>
                  </w:r>
                  <w:r>
                    <w:rPr>
                      <w:rFonts w:ascii="Myriad Pro" w:hAnsi="Myriad Pro"/>
                      <w:b/>
                      <w:bCs/>
                    </w:rPr>
                    <w:t>) بولاية إلينوي القريب منك:</w:t>
                  </w:r>
                </w:p>
                <w:p w:rsidR="00D21A6D" w:rsidRPr="00D21A6D" w:rsidRDefault="00D21A6D" w:rsidP="00D21A6D">
                  <w:pPr>
                    <w:rPr>
                      <w:rFonts w:ascii="Myriad Pro" w:hAnsi="Myriad Pro"/>
                    </w:rPr>
                  </w:pPr>
                </w:p>
              </w:txbxContent>
            </v:textbox>
            <w10:wrap type="topAndBottom" anchorx="margin" anchory="margin"/>
          </v:shape>
        </w:pict>
      </w:r>
      <w:r>
        <w:rPr>
          <w:noProof/>
          <w:lang w:bidi="ar-SA"/>
        </w:rPr>
        <w:pict>
          <v:shape id="Text Box 7" o:spid="_x0000_s1028" type="#_x0000_t202" style="position:absolute;left:0;text-align:left;margin-left:188.9pt;margin-top:105.75pt;width:282pt;height:128.85pt;z-index:2517463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qXrgIAAKs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" filled="f" stroked="f">
            <v:textbox style="mso-next-textbox:#Text Box 7">
              <w:txbxContent>
                <w:p w:rsidR="00D21A6D" w:rsidRDefault="00D21A6D" w:rsidP="00D21A6D">
                  <w:pPr>
                    <w:pStyle w:val="ListParagraph"/>
                    <w:numPr>
                      <w:ilvl w:val="0"/>
                      <w:numId w:val="4"/>
                    </w:numPr>
                    <w:spacing w:after="120" w:line="360" w:lineRule="auto"/>
                    <w:rPr>
                      <w:rFonts w:ascii="Myriad Pro" w:hAnsi="Myriad Pro" w:cs="CalistoMT"/>
                    </w:rPr>
                  </w:pPr>
                  <w:r>
                    <w:rPr>
                      <w:rFonts w:ascii="Myriad Pro" w:hAnsi="Myriad Pro"/>
                      <w:cs/>
                    </w:rPr>
                    <w:t>الاتصال بالمساعدة في مجتمعنا.</w:t>
                  </w:r>
                </w:p>
                <w:p w:rsidR="00D21A6D" w:rsidRDefault="00D21A6D" w:rsidP="00D21A6D">
                  <w:pPr>
                    <w:pStyle w:val="ListParagraph"/>
                    <w:numPr>
                      <w:ilvl w:val="0"/>
                      <w:numId w:val="4"/>
                    </w:numPr>
                    <w:spacing w:after="120" w:line="360" w:lineRule="auto"/>
                    <w:rPr>
                      <w:rFonts w:ascii="Myriad Pro" w:hAnsi="Myriad Pro" w:cs="CalistoMT"/>
                    </w:rPr>
                  </w:pPr>
                  <w:r>
                    <w:rPr>
                      <w:rFonts w:ascii="Myriad Pro" w:hAnsi="Myriad Pro"/>
                      <w:cs/>
                    </w:rPr>
                    <w:t>شارك في الأحداث ال</w:t>
                  </w:r>
                  <w:r w:rsidR="00BD1D8D">
                    <w:rPr>
                      <w:rFonts w:ascii="Myriad Pro" w:hAnsi="Myriad Pro" w:hint="cs"/>
                      <w:cs/>
                    </w:rPr>
                    <w:t>إ</w:t>
                  </w:r>
                  <w:r>
                    <w:rPr>
                      <w:rFonts w:ascii="Myriad Pro" w:hAnsi="Myriad Pro"/>
                      <w:cs/>
                    </w:rPr>
                    <w:t>نتقالية للوظائف.</w:t>
                  </w:r>
                </w:p>
                <w:p w:rsidR="00D21A6D" w:rsidRPr="002F0449" w:rsidRDefault="00D21A6D" w:rsidP="00D21A6D">
                  <w:pPr>
                    <w:pStyle w:val="ListParagraph"/>
                    <w:numPr>
                      <w:ilvl w:val="0"/>
                      <w:numId w:val="4"/>
                    </w:numPr>
                    <w:spacing w:after="120" w:line="360" w:lineRule="auto"/>
                    <w:rPr>
                      <w:rFonts w:ascii="Myriad Pro" w:hAnsi="Myriad Pro" w:cs="CalistoMT"/>
                    </w:rPr>
                  </w:pPr>
                  <w:r>
                    <w:rPr>
                      <w:rFonts w:ascii="Myriad Pro" w:hAnsi="Myriad Pro"/>
                      <w:cs/>
                    </w:rPr>
                    <w:t>انضم إلى منتدى الوظائف الافتراضي.</w:t>
                  </w:r>
                </w:p>
                <w:p w:rsidR="00D21A6D" w:rsidRDefault="00D21A6D" w:rsidP="00D21A6D">
                  <w:pPr>
                    <w:pStyle w:val="ListParagraph"/>
                    <w:numPr>
                      <w:ilvl w:val="0"/>
                      <w:numId w:val="4"/>
                    </w:numPr>
                    <w:spacing w:after="120" w:line="360" w:lineRule="auto"/>
                    <w:rPr>
                      <w:rFonts w:ascii="Myriad Pro" w:hAnsi="Myriad Pro" w:cs="CalistoMT"/>
                    </w:rPr>
                  </w:pPr>
                  <w:r>
                    <w:rPr>
                      <w:rFonts w:ascii="Myriad Pro" w:hAnsi="Myriad Pro"/>
                      <w:cs/>
                    </w:rPr>
                    <w:t>أكمل استطلاع العمال المفصولين عبر الإنترنت.</w:t>
                  </w:r>
                </w:p>
                <w:p w:rsidR="00D21A6D" w:rsidRPr="00D21A6D" w:rsidRDefault="00D21A6D" w:rsidP="00D21A6D">
                  <w:pPr>
                    <w:pStyle w:val="ListParagraph"/>
                    <w:numPr>
                      <w:ilvl w:val="0"/>
                      <w:numId w:val="4"/>
                    </w:numPr>
                    <w:spacing w:after="120" w:line="360" w:lineRule="auto"/>
                    <w:rPr>
                      <w:rFonts w:ascii="Myriad Pro" w:hAnsi="Myriad Pro" w:cs="CalistoMT"/>
                    </w:rPr>
                  </w:pPr>
                  <w:r>
                    <w:rPr>
                      <w:rFonts w:ascii="Myriad Pro" w:hAnsi="Myriad Pro"/>
                      <w:cs/>
                    </w:rPr>
                    <w:t>تعلم المزيد حول الخدمات والفوائد المفيدة الأخرى.</w:t>
                  </w:r>
                </w:p>
              </w:txbxContent>
            </v:textbox>
            <w10:wrap type="square"/>
          </v:shape>
        </w:pict>
      </w:r>
      <w:r>
        <w:rPr>
          <w:noProof/>
          <w:lang w:bidi="ar-SA"/>
        </w:rPr>
        <w:pict>
          <v:shape id="Text Box 15" o:spid="_x0000_s1027" type="#_x0000_t202" style="position:absolute;left:0;text-align:left;margin-left:-47.25pt;margin-top:105.6pt;width:261.75pt;height:129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" filled="f" stroked="f">
            <v:textbox style="mso-next-textbox:#Text Box 15">
              <w:txbxContent>
                <w:p w:rsidR="002F0449" w:rsidRDefault="002F0449" w:rsidP="00F95271">
                  <w:pPr>
                    <w:pStyle w:val="ListParagraph"/>
                    <w:numPr>
                      <w:ilvl w:val="0"/>
                      <w:numId w:val="4"/>
                    </w:numPr>
                    <w:spacing w:after="120" w:line="360" w:lineRule="auto"/>
                    <w:rPr>
                      <w:rFonts w:ascii="Myriad Pro" w:hAnsi="Myriad Pro" w:cs="CalistoMT"/>
                    </w:rPr>
                  </w:pPr>
                  <w:r>
                    <w:rPr>
                      <w:rFonts w:ascii="Myriad Pro" w:hAnsi="Myriad Pro"/>
                      <w:cs/>
                    </w:rPr>
                    <w:t>شاهد مقطع الفيديو الإرشادي المفيد.</w:t>
                  </w:r>
                </w:p>
                <w:p w:rsidR="00410167" w:rsidRDefault="00410167" w:rsidP="00F95271">
                  <w:pPr>
                    <w:pStyle w:val="ListParagraph"/>
                    <w:numPr>
                      <w:ilvl w:val="0"/>
                      <w:numId w:val="4"/>
                    </w:numPr>
                    <w:spacing w:after="120" w:line="360" w:lineRule="auto"/>
                    <w:rPr>
                      <w:rFonts w:ascii="Myriad Pro" w:hAnsi="Myriad Pro" w:cs="CalistoMT"/>
                    </w:rPr>
                  </w:pPr>
                  <w:r>
                    <w:rPr>
                      <w:rFonts w:ascii="Myriad Pro" w:hAnsi="Myriad Pro"/>
                      <w:cs/>
                    </w:rPr>
                    <w:t>اشترك لتلقي الأخبار الإعلامية.</w:t>
                  </w:r>
                </w:p>
                <w:p w:rsidR="002F0449" w:rsidRDefault="00AA1D33" w:rsidP="00F95271">
                  <w:pPr>
                    <w:pStyle w:val="ListParagraph"/>
                    <w:numPr>
                      <w:ilvl w:val="0"/>
                      <w:numId w:val="4"/>
                    </w:numPr>
                    <w:spacing w:after="120" w:line="360" w:lineRule="auto"/>
                    <w:rPr>
                      <w:rFonts w:ascii="Myriad Pro" w:hAnsi="Myriad Pro" w:cs="CalistoMT"/>
                    </w:rPr>
                  </w:pPr>
                  <w:r>
                    <w:rPr>
                      <w:rFonts w:ascii="Myriad Pro" w:hAnsi="Myriad Pro"/>
                      <w:cs/>
                    </w:rPr>
                    <w:t>قم بإنشاء سيرة ذاتية رائعة.</w:t>
                  </w:r>
                </w:p>
                <w:p w:rsidR="00410167" w:rsidRDefault="00BD1D8D" w:rsidP="00F95271">
                  <w:pPr>
                    <w:pStyle w:val="ListParagraph"/>
                    <w:numPr>
                      <w:ilvl w:val="0"/>
                      <w:numId w:val="4"/>
                    </w:numPr>
                    <w:spacing w:after="120" w:line="360" w:lineRule="auto"/>
                    <w:rPr>
                      <w:rFonts w:ascii="Myriad Pro" w:hAnsi="Myriad Pro" w:cs="CalistoMT"/>
                    </w:rPr>
                  </w:pPr>
                  <w:r>
                    <w:rPr>
                      <w:rFonts w:ascii="Myriad Pro" w:hAnsi="Myriad Pro" w:hint="cs"/>
                      <w:cs/>
                    </w:rPr>
                    <w:t>أ</w:t>
                  </w:r>
                  <w:r>
                    <w:rPr>
                      <w:rFonts w:ascii="Myriad Pro" w:hAnsi="Myriad Pro"/>
                      <w:cs/>
                    </w:rPr>
                    <w:t xml:space="preserve">عثر </w:t>
                  </w:r>
                  <w:r w:rsidR="00410167">
                    <w:rPr>
                      <w:rFonts w:ascii="Myriad Pro" w:hAnsi="Myriad Pro"/>
                      <w:cs/>
                    </w:rPr>
                    <w:t xml:space="preserve">على فرص العمل الحالية. </w:t>
                  </w:r>
                </w:p>
                <w:p w:rsidR="00AA1D33" w:rsidRPr="00D21A6D" w:rsidRDefault="00B21B07" w:rsidP="00D21A6D">
                  <w:pPr>
                    <w:pStyle w:val="ListParagraph"/>
                    <w:numPr>
                      <w:ilvl w:val="0"/>
                      <w:numId w:val="4"/>
                    </w:numPr>
                    <w:spacing w:after="120" w:line="360" w:lineRule="auto"/>
                    <w:rPr>
                      <w:rFonts w:ascii="Myriad Pro" w:hAnsi="Myriad Pro"/>
                    </w:rPr>
                  </w:pPr>
                  <w:r>
                    <w:rPr>
                      <w:rFonts w:ascii="Myriad Pro" w:hAnsi="Myriad Pro"/>
                      <w:cs/>
                    </w:rPr>
                    <w:t>ملف التأمين ضد البطالة.</w:t>
                  </w:r>
                </w:p>
              </w:txbxContent>
            </v:textbox>
            <w10:wrap type="square"/>
          </v:shape>
        </w:pict>
      </w:r>
      <w:r>
        <w:rPr>
          <w:noProof/>
          <w:lang w:bidi="ar-SA"/>
        </w:rPr>
        <w:pict>
          <v:line id="Straight Connector 12" o:spid="_x0000_s1043" style="position:absolute;left:0;text-align:left;z-index:251674624;visibility:visible;mso-wrap-style:square;mso-width-percent:0;mso-wrap-distance-left:9pt;mso-wrap-distance-top:0;mso-wrap-distance-right:9pt;mso-wrap-distance-bottom:0;mso-position-horizontal-relative:text;mso-position-vertical-relative:text;mso-width-percent:0;mso-width-relative:margin" from="-390.6pt,97.2pt" to="118.5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" strokecolor="#004712" strokeweight="2pt">
            <v:shadow on="t" color="black" opacity="24903f" origin=",.5" offset="0,.55556mm"/>
          </v:line>
        </w:pict>
      </w:r>
      <w:r w:rsidR="004A0344">
        <w:rPr>
          <w:noProof/>
          <w:lang w:bidi="ar-SA"/>
        </w:rPr>
        <w:drawing>
          <wp:anchor distT="0" distB="0" distL="114300" distR="114300" simplePos="0" relativeHeight="251646976" behindDoc="0" locked="0" layoutInCell="1" allowOverlap="1" wp14:anchorId="6682A4F8" wp14:editId="3CFFA951">
            <wp:simplePos x="0" y="0"/>
            <wp:positionH relativeFrom="column">
              <wp:posOffset>4998085</wp:posOffset>
            </wp:positionH>
            <wp:positionV relativeFrom="paragraph">
              <wp:posOffset>-77470</wp:posOffset>
            </wp:positionV>
            <wp:extent cx="1280160" cy="12801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AIcon_HighRes.jpg"/>
                    <pic:cNvPicPr/>
                  </pic:nvPicPr>
                  <pic:blipFill>
                    <a:blip r:embed="rId14">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pict>
          <v:shape id="_x0000_s1026" type="#_x0000_t202" style="position:absolute;left:0;text-align:left;margin-left:-138.9pt;margin-top:-193.5pt;width:273pt;height:136pt;z-index:25175040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" filled="f" stroked="f">
            <v:textbox style="mso-next-textbox:#_x0000_s1026;mso-fit-shape-to-text:t">
              <w:txbxContent>
                <w:p w:rsidR="00B413FC" w:rsidRPr="00B413FC" w:rsidRDefault="00B413FC" w:rsidP="00B413FC">
                  <w:pPr>
                    <w:rPr>
                      <w:rFonts w:ascii="Myriad Pro" w:hAnsi="Myriad Pro"/>
                      <w:color w:val="FFFFFF" w:themeColor="background1"/>
                      <w:sz w:val="56"/>
                      <w:szCs w:val="56"/>
                    </w:rPr>
                  </w:pPr>
                  <w:r w:rsidRPr="00B413FC">
                    <w:rPr>
                      <w:rFonts w:ascii="Myriad Pro" w:hAnsi="Myriad Pro"/>
                      <w:color w:val="FFFFFF" w:themeColor="background1"/>
                      <w:sz w:val="56"/>
                      <w:szCs w:val="56"/>
                    </w:rPr>
                    <w:t>أدوات وموارد</w:t>
                  </w:r>
                </w:p>
                <w:p w:rsidR="00B413FC" w:rsidRPr="00B413FC" w:rsidRDefault="00BD1D8D" w:rsidP="00B413FC">
                  <w:pPr>
                    <w:rPr>
                      <w:rFonts w:ascii="Myriad Pro" w:hAnsi="Myriad Pro"/>
                      <w:color w:val="FFFFFF" w:themeColor="background1"/>
                      <w:sz w:val="56"/>
                      <w:szCs w:val="56"/>
                    </w:rPr>
                  </w:pPr>
                  <w:r>
                    <w:rPr>
                      <w:rFonts w:ascii="Myriad Pro" w:hAnsi="Myriad Pro" w:hint="cs"/>
                      <w:color w:val="FFFFFF" w:themeColor="background1"/>
                      <w:sz w:val="56"/>
                      <w:szCs w:val="56"/>
                    </w:rPr>
                    <w:t>التعافي من الفصل</w:t>
                  </w:r>
                  <w:r w:rsidR="00B413FC" w:rsidRPr="00B413FC">
                    <w:rPr>
                      <w:rFonts w:ascii="Myriad Pro" w:hAnsi="Myriad Pro"/>
                      <w:color w:val="FFFFFF" w:themeColor="background1"/>
                      <w:sz w:val="56"/>
                      <w:szCs w:val="56"/>
                    </w:rPr>
                    <w:t xml:space="preserve"> من العمل</w:t>
                  </w:r>
                </w:p>
                <w:p w:rsidR="00B413FC" w:rsidRPr="00B413FC" w:rsidRDefault="00BD1D8D" w:rsidP="00B413FC">
                  <w:pPr>
                    <w:rPr>
                      <w:rFonts w:ascii="Myriad Pro" w:hAnsi="Myriad Pro"/>
                      <w:color w:val="FFFFFF" w:themeColor="background1"/>
                      <w:sz w:val="56"/>
                      <w:szCs w:val="56"/>
                    </w:rPr>
                  </w:pPr>
                  <w:r>
                    <w:rPr>
                      <w:rFonts w:ascii="Myriad Pro" w:hAnsi="Myriad Pro" w:hint="cs"/>
                      <w:color w:val="FFFFFF" w:themeColor="background1"/>
                      <w:sz w:val="56"/>
                      <w:szCs w:val="56"/>
                    </w:rPr>
                    <w:t>حقِق</w:t>
                  </w:r>
                  <w:r w:rsidR="00B413FC" w:rsidRPr="00B413FC">
                    <w:rPr>
                      <w:rFonts w:ascii="Myriad Pro" w:hAnsi="Myriad Pro"/>
                      <w:color w:val="FFFFFF" w:themeColor="background1"/>
                      <w:sz w:val="56"/>
                      <w:szCs w:val="56"/>
                    </w:rPr>
                    <w:t xml:space="preserve">تدريبك </w:t>
                  </w:r>
                </w:p>
                <w:p w:rsidR="00B413FC" w:rsidRPr="001D1BE5" w:rsidRDefault="00B413FC" w:rsidP="00B413FC">
                  <w:pPr>
                    <w:rPr>
                      <w:rFonts w:ascii="Myriad Pro" w:hAnsi="Myriad Pro"/>
                      <w:i/>
                      <w:color w:val="FFFFFF" w:themeColor="background1"/>
                      <w:sz w:val="32"/>
                      <w:szCs w:val="32"/>
                    </w:rPr>
                  </w:pPr>
                  <w:r w:rsidRPr="00B413FC">
                    <w:rPr>
                      <w:rFonts w:ascii="Myriad Pro" w:hAnsi="Myriad Pro"/>
                      <w:color w:val="FFFFFF" w:themeColor="background1"/>
                      <w:sz w:val="56"/>
                      <w:szCs w:val="56"/>
                    </w:rPr>
                    <w:t>وأهداف تعيينك</w:t>
                  </w:r>
                </w:p>
              </w:txbxContent>
            </v:textbox>
          </v:shape>
        </w:pict>
      </w:r>
      <w:r w:rsidR="009F24EA">
        <w:rPr>
          <w:noProof/>
          <w:lang w:bidi="ar-SA"/>
        </w:rPr>
        <w:drawing>
          <wp:anchor distT="0" distB="0" distL="114300" distR="114300" simplePos="0" relativeHeight="251648000" behindDoc="0" locked="0" layoutInCell="1" allowOverlap="1" wp14:anchorId="370F5F7E" wp14:editId="63CF4128">
            <wp:simplePos x="0" y="0"/>
            <wp:positionH relativeFrom="column">
              <wp:posOffset>4638675</wp:posOffset>
            </wp:positionH>
            <wp:positionV relativeFrom="paragraph">
              <wp:posOffset>4944745</wp:posOffset>
            </wp:positionV>
            <wp:extent cx="1604010" cy="8020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Worknet_Reg_logo_RGB_trans.gif"/>
                    <pic:cNvPicPr/>
                  </pic:nvPicPr>
                  <pic:blipFill>
                    <a:blip r:embed="rId11">
                      <a:extLst>
                        <a:ext uri="{28A0092B-C50C-407E-A947-70E740481C1C}">
                          <a14:useLocalDpi xmlns:a14="http://schemas.microsoft.com/office/drawing/2010/main" val="0"/>
                        </a:ext>
                      </a:extLst>
                    </a:blip>
                    <a:stretch>
                      <a:fillRect/>
                    </a:stretch>
                  </pic:blipFill>
                  <pic:spPr>
                    <a:xfrm>
                      <a:off x="0" y="0"/>
                      <a:ext cx="1604010" cy="802005"/>
                    </a:xfrm>
                    <a:prstGeom prst="rect">
                      <a:avLst/>
                    </a:prstGeom>
                  </pic:spPr>
                </pic:pic>
              </a:graphicData>
            </a:graphic>
          </wp:anchor>
        </w:drawing>
      </w:r>
      <w:r>
        <w:rPr>
          <w:noProof/>
          <w:lang w:bidi="ar-SA"/>
        </w:rPr>
        <w:pict>
          <v:shape id="_x0000_s1033" type="#_x0000_t202" style="position:absolute;left:0;text-align:left;margin-left:52.05pt;margin-top:268.85pt;width:396pt;height:93.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" filled="f" stroked="f">
            <v:textbox style="mso-next-textbox:#_x0000_s1033" inset=",0,,0">
              <w:txbxContent>
                <w:p w:rsidR="004A04AA" w:rsidRPr="004A04AA" w:rsidRDefault="002F0449" w:rsidP="00BD1D8D">
                  <w:pPr>
                    <w:pStyle w:val="BalloonText"/>
                    <w:rPr>
                      <w:rFonts w:ascii="Myriad Pro" w:hAnsi="Myriad Pro"/>
                      <w:b/>
                      <w:color w:val="004712"/>
                      <w:sz w:val="32"/>
                      <w:szCs w:val="32"/>
                    </w:rPr>
                  </w:pPr>
                  <w:r>
                    <w:rPr>
                      <w:rFonts w:ascii="Myriad Pro" w:hAnsi="Myriad Pro"/>
                      <w:b/>
                      <w:bCs/>
                      <w:color w:val="004712"/>
                      <w:sz w:val="72"/>
                      <w:szCs w:val="72"/>
                      <w:cs/>
                    </w:rPr>
                    <w:t xml:space="preserve">المساعدة في </w:t>
                  </w:r>
                  <w:r w:rsidR="00BD1D8D">
                    <w:rPr>
                      <w:rFonts w:ascii="Myriad Pro" w:hAnsi="Myriad Pro" w:hint="cs"/>
                      <w:b/>
                      <w:bCs/>
                      <w:color w:val="004712"/>
                      <w:sz w:val="72"/>
                      <w:szCs w:val="72"/>
                      <w:cs/>
                    </w:rPr>
                    <w:t>التعافي من الفصل</w:t>
                  </w:r>
                  <w:r>
                    <w:rPr>
                      <w:rFonts w:ascii="Myriad Pro" w:hAnsi="Myriad Pro"/>
                      <w:b/>
                      <w:bCs/>
                      <w:color w:val="004712"/>
                      <w:sz w:val="72"/>
                      <w:szCs w:val="72"/>
                      <w:cs/>
                    </w:rPr>
                    <w:t xml:space="preserve"> من العمل</w:t>
                  </w:r>
                </w:p>
              </w:txbxContent>
            </v:textbox>
            <w10:wrap type="tight" anchorx="page" anchory="page"/>
          </v:shape>
        </w:pict>
      </w:r>
      <w:r>
        <w:rPr>
          <w:noProof/>
          <w:lang w:bidi="ar-SA"/>
        </w:rPr>
        <w:pict>
          <v:shape id="_x0000_s1035" type="#_x0000_t202" style="position:absolute;left:0;text-align:left;margin-left:201.75pt;margin-top:-193.5pt;width:273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" filled="f" stroked="f">
            <v:textbox style="mso-next-textbox:#_x0000_s1035;mso-fit-shape-to-text:t">
              <w:txbxContent>
                <w:p w:rsidR="00ED41F1" w:rsidRPr="001D1BE5" w:rsidRDefault="00ED41F1" w:rsidP="00ED41F1">
                  <w:pPr>
                    <w:rPr>
                      <w:rFonts w:ascii="Myriad Pro" w:hAnsi="Myriad Pro"/>
                      <w:color w:val="FFFFFF" w:themeColor="background1"/>
                      <w:sz w:val="56"/>
                      <w:szCs w:val="56"/>
                    </w:rPr>
                  </w:pPr>
                  <w:r>
                    <w:rPr>
                      <w:rFonts w:ascii="Myriad Pro" w:hAnsi="Myriad Pro"/>
                      <w:color w:val="FFFFFF" w:themeColor="background1"/>
                      <w:sz w:val="56"/>
                      <w:szCs w:val="56"/>
                      <w:cs/>
                    </w:rPr>
                    <w:t>أدوات وموارد</w:t>
                  </w:r>
                </w:p>
                <w:p w:rsidR="00ED41F1" w:rsidRPr="001D1BE5" w:rsidRDefault="00ED41F1" w:rsidP="00ED41F1">
                  <w:pPr>
                    <w:rPr>
                      <w:rFonts w:ascii="Myriad Pro" w:hAnsi="Myriad Pro"/>
                      <w:color w:val="FFFFFF" w:themeColor="background1"/>
                      <w:sz w:val="56"/>
                      <w:szCs w:val="56"/>
                    </w:rPr>
                  </w:pPr>
                  <w:r>
                    <w:rPr>
                      <w:rFonts w:ascii="Myriad Pro" w:hAnsi="Myriad Pro"/>
                      <w:color w:val="FFFFFF" w:themeColor="background1"/>
                      <w:sz w:val="56"/>
                      <w:szCs w:val="56"/>
                      <w:cs/>
                    </w:rPr>
                    <w:t>معافاة الصَرف من العمل</w:t>
                  </w:r>
                </w:p>
                <w:p w:rsidR="001D1BE5" w:rsidRDefault="001D1BE5" w:rsidP="00ED41F1">
                  <w:pPr>
                    <w:rPr>
                      <w:rFonts w:ascii="Myriad Pro" w:hAnsi="Myriad Pro"/>
                      <w:color w:val="FFFFFF" w:themeColor="background1"/>
                      <w:sz w:val="40"/>
                      <w:szCs w:val="40"/>
                    </w:rPr>
                  </w:pPr>
                </w:p>
                <w:p w:rsidR="001D1BE5" w:rsidRPr="001D1BE5" w:rsidRDefault="001D1BE5" w:rsidP="00ED41F1">
                  <w:pPr>
                    <w:rPr>
                      <w:rFonts w:ascii="Myriad Pro" w:hAnsi="Myriad Pro"/>
                      <w:i/>
                      <w:color w:val="FFFFFF" w:themeColor="background1"/>
                      <w:sz w:val="32"/>
                      <w:szCs w:val="32"/>
                    </w:rPr>
                  </w:pPr>
                  <w:r>
                    <w:rPr>
                      <w:rFonts w:ascii="Myriad Pro" w:hAnsi="Myriad Pro"/>
                      <w:i/>
                      <w:iCs/>
                      <w:color w:val="FFFFFF" w:themeColor="background1"/>
                      <w:sz w:val="32"/>
                      <w:szCs w:val="32"/>
                      <w:cs/>
                    </w:rPr>
                    <w:t xml:space="preserve">تحقيق تدريبك </w:t>
                  </w:r>
                  <w:r>
                    <w:rPr>
                      <w:rFonts w:ascii="Myriad Pro" w:hAnsi="Myriad Pro"/>
                      <w:i/>
                      <w:color w:val="FFFFFF" w:themeColor="background1"/>
                      <w:sz w:val="32"/>
                      <w:szCs w:val="32"/>
                    </w:rPr>
                    <w:br/>
                  </w:r>
                  <w:r>
                    <w:rPr>
                      <w:rFonts w:ascii="Myriad Pro" w:hAnsi="Myriad Pro"/>
                      <w:i/>
                      <w:iCs/>
                      <w:color w:val="FFFFFF" w:themeColor="background1"/>
                      <w:sz w:val="32"/>
                      <w:szCs w:val="32"/>
                      <w:cs/>
                    </w:rPr>
                    <w:t>وأهداف تعيينك</w:t>
                  </w:r>
                </w:p>
              </w:txbxContent>
            </v:textbox>
          </v:shape>
        </w:pict>
      </w:r>
      <w:r>
        <w:rPr>
          <w:noProof/>
          <w:lang w:bidi="ar-SA"/>
        </w:rPr>
        <w:pict>
          <v:shape id="_x0000_s1034" type="#_x0000_t202" style="position:absolute;left:0;text-align:left;margin-left:225pt;margin-top:-193.5pt;width:237.7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" filled="f" stroked="f">
            <v:textbox style="mso-next-textbox:#_x0000_s1034;mso-fit-shape-to-text:t">
              <w:txbxContent>
                <w:p w:rsidR="00ED41F1" w:rsidRPr="00ED41F1" w:rsidRDefault="00ED41F1">
                  <w:pPr>
                    <w:rPr>
                      <w:rFonts w:ascii="Myriad Pro" w:hAnsi="Myriad Pro"/>
                      <w:color w:val="FFFFFF" w:themeColor="background1"/>
                      <w:kern w:val="40"/>
                      <w:sz w:val="44"/>
                      <w:szCs w:val="44"/>
                    </w:rPr>
                  </w:pPr>
                </w:p>
              </w:txbxContent>
            </v:textbox>
          </v:shape>
        </w:pict>
      </w:r>
    </w:p>
    <w:sectPr w:rsidR="00DF3300" w:rsidRPr="00D21A6D" w:rsidSect="00A600DF">
      <w:headerReference w:type="first" r:id="rId15"/>
      <w:pgSz w:w="12240" w:h="15840"/>
      <w:pgMar w:top="5310" w:right="1800" w:bottom="126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D48" w:rsidRDefault="00544D48" w:rsidP="00DF3300">
      <w:r>
        <w:separator/>
      </w:r>
    </w:p>
  </w:endnote>
  <w:endnote w:type="continuationSeparator" w:id="0">
    <w:p w:rsidR="00544D48" w:rsidRDefault="00544D48" w:rsidP="00DF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listoMT">
    <w:altName w:val="Calisto MT"/>
    <w:panose1 w:val="00000000000000000000"/>
    <w:charset w:val="4D"/>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D48" w:rsidRDefault="00544D48" w:rsidP="00DF3300">
      <w:r>
        <w:separator/>
      </w:r>
    </w:p>
  </w:footnote>
  <w:footnote w:type="continuationSeparator" w:id="0">
    <w:p w:rsidR="00544D48" w:rsidRDefault="00544D48" w:rsidP="00DF33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1F6" w:rsidRDefault="00FD5032">
    <w:pPr>
      <w:pStyle w:val="Header"/>
    </w:pPr>
    <w:r>
      <w:rPr>
        <w:noProof/>
        <w:lang w:bidi="ar-SA"/>
      </w:rPr>
      <w:drawing>
        <wp:anchor distT="0" distB="0" distL="114300" distR="114300" simplePos="0" relativeHeight="251654656" behindDoc="1" locked="0" layoutInCell="1" allowOverlap="1" wp14:anchorId="3E3659D9" wp14:editId="46219CDB">
          <wp:simplePos x="0" y="0"/>
          <wp:positionH relativeFrom="page">
            <wp:posOffset>47625</wp:posOffset>
          </wp:positionH>
          <wp:positionV relativeFrom="page">
            <wp:posOffset>19050</wp:posOffset>
          </wp:positionV>
          <wp:extent cx="7734668" cy="33248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N_LaidOffWorkers_FtHeader.png"/>
                  <pic:cNvPicPr/>
                </pic:nvPicPr>
                <pic:blipFill rotWithShape="1">
                  <a:blip r:embed="rId1">
                    <a:extLst>
                      <a:ext uri="{28A0092B-C50C-407E-A947-70E740481C1C}">
                        <a14:useLocalDpi xmlns:a14="http://schemas.microsoft.com/office/drawing/2010/main" val="0"/>
                      </a:ext>
                    </a:extLst>
                  </a:blip>
                  <a:srcRect t="2241"/>
                  <a:stretch/>
                </pic:blipFill>
                <pic:spPr bwMode="auto">
                  <a:xfrm>
                    <a:off x="0" y="0"/>
                    <a:ext cx="7734668" cy="332486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842FE3"/>
    <w:multiLevelType w:val="hybridMultilevel"/>
    <w:tmpl w:val="AE3C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F307C5"/>
    <w:multiLevelType w:val="hybridMultilevel"/>
    <w:tmpl w:val="840C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2B5DB5"/>
    <w:multiLevelType w:val="hybridMultilevel"/>
    <w:tmpl w:val="52E8DF4A"/>
    <w:lvl w:ilvl="0" w:tplc="83F49E5A">
      <w:start w:val="1"/>
      <w:numFmt w:val="bullet"/>
      <w:lvlText w:val="●"/>
      <w:lvlJc w:val="left"/>
      <w:pPr>
        <w:ind w:left="360" w:hanging="360"/>
      </w:pPr>
      <w:rPr>
        <w:rFonts w:ascii="Segoe UI" w:hAnsi="Segoe UI" w:hint="default"/>
        <w:color w:val="527E0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86F0FD5"/>
    <w:multiLevelType w:val="hybridMultilevel"/>
    <w:tmpl w:val="6D444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2"/>
  </w:compat>
  <w:rsids>
    <w:rsidRoot w:val="00DF3300"/>
    <w:rsid w:val="00161A91"/>
    <w:rsid w:val="00171E21"/>
    <w:rsid w:val="00196F2B"/>
    <w:rsid w:val="001D1BE5"/>
    <w:rsid w:val="00200D5E"/>
    <w:rsid w:val="00270D7B"/>
    <w:rsid w:val="002F0449"/>
    <w:rsid w:val="00356907"/>
    <w:rsid w:val="00403529"/>
    <w:rsid w:val="00406550"/>
    <w:rsid w:val="004065B4"/>
    <w:rsid w:val="00410167"/>
    <w:rsid w:val="004432D1"/>
    <w:rsid w:val="004A0344"/>
    <w:rsid w:val="004A04AA"/>
    <w:rsid w:val="004B75CE"/>
    <w:rsid w:val="004D5566"/>
    <w:rsid w:val="00544D48"/>
    <w:rsid w:val="005D03B7"/>
    <w:rsid w:val="00643FEB"/>
    <w:rsid w:val="0064739E"/>
    <w:rsid w:val="006A0889"/>
    <w:rsid w:val="006E03C0"/>
    <w:rsid w:val="006F5A2A"/>
    <w:rsid w:val="006F6148"/>
    <w:rsid w:val="007665A1"/>
    <w:rsid w:val="00786237"/>
    <w:rsid w:val="007A0AE3"/>
    <w:rsid w:val="007D23B5"/>
    <w:rsid w:val="007E3B47"/>
    <w:rsid w:val="007F0B6A"/>
    <w:rsid w:val="00805152"/>
    <w:rsid w:val="008306F6"/>
    <w:rsid w:val="009C014A"/>
    <w:rsid w:val="009D5CC4"/>
    <w:rsid w:val="009E2F52"/>
    <w:rsid w:val="009F24EA"/>
    <w:rsid w:val="00A600DF"/>
    <w:rsid w:val="00A64F89"/>
    <w:rsid w:val="00A731F6"/>
    <w:rsid w:val="00A75F44"/>
    <w:rsid w:val="00AA1D33"/>
    <w:rsid w:val="00AD57CF"/>
    <w:rsid w:val="00B21B07"/>
    <w:rsid w:val="00B413FC"/>
    <w:rsid w:val="00B95814"/>
    <w:rsid w:val="00BD1D8D"/>
    <w:rsid w:val="00BE5F4E"/>
    <w:rsid w:val="00C540FD"/>
    <w:rsid w:val="00CD0313"/>
    <w:rsid w:val="00D21A6D"/>
    <w:rsid w:val="00D22AA7"/>
    <w:rsid w:val="00D57DD2"/>
    <w:rsid w:val="00DD0D9D"/>
    <w:rsid w:val="00DF05D1"/>
    <w:rsid w:val="00DF3300"/>
    <w:rsid w:val="00E61040"/>
    <w:rsid w:val="00ED41F1"/>
    <w:rsid w:val="00EE0D25"/>
    <w:rsid w:val="00F01BA8"/>
    <w:rsid w:val="00F331F6"/>
    <w:rsid w:val="00F50397"/>
    <w:rsid w:val="00F95271"/>
    <w:rsid w:val="00FC56BB"/>
    <w:rsid w:val="00FD3815"/>
    <w:rsid w:val="00FD5032"/>
    <w:rsid w:val="00FE6972"/>
    <w:rsid w:val="00FF0E6B"/>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oNotEmbedSmartTags/>
  <w:decimalSymbol w:val="."/>
  <w:listSeparator w:val=","/>
  <w15:docId w15:val="{4D0AF784-58EF-46FD-8125-212626FFB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ar-EG" w:bidi="ar-EG"/>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F2B"/>
    <w:pPr>
      <w:bidi/>
    </w:pPr>
    <w:rPr>
      <w:sz w:val="24"/>
      <w:szCs w:val="24"/>
      <w:rt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40E41"/>
    <w:rPr>
      <w:rFonts w:ascii="Lucida Grande" w:hAnsi="Lucida Grande"/>
      <w:sz w:val="18"/>
      <w:szCs w:val="18"/>
    </w:rPr>
  </w:style>
  <w:style w:type="paragraph" w:styleId="Header">
    <w:name w:val="header"/>
    <w:basedOn w:val="Normal"/>
    <w:link w:val="HeaderChar"/>
    <w:uiPriority w:val="99"/>
    <w:unhideWhenUsed/>
    <w:rsid w:val="00DF3300"/>
    <w:pPr>
      <w:tabs>
        <w:tab w:val="center" w:pos="4320"/>
        <w:tab w:val="right" w:pos="8640"/>
      </w:tabs>
    </w:pPr>
  </w:style>
  <w:style w:type="character" w:customStyle="1" w:styleId="HeaderChar">
    <w:name w:val="Header Char"/>
    <w:basedOn w:val="DefaultParagraphFont"/>
    <w:link w:val="Header"/>
    <w:uiPriority w:val="99"/>
    <w:rsid w:val="00DF3300"/>
    <w:rPr>
      <w:sz w:val="24"/>
      <w:szCs w:val="24"/>
      <w:lang w:eastAsia="en-US"/>
    </w:rPr>
  </w:style>
  <w:style w:type="paragraph" w:styleId="Footer">
    <w:name w:val="footer"/>
    <w:basedOn w:val="Normal"/>
    <w:link w:val="FooterChar"/>
    <w:uiPriority w:val="99"/>
    <w:unhideWhenUsed/>
    <w:rsid w:val="00DF3300"/>
    <w:pPr>
      <w:tabs>
        <w:tab w:val="center" w:pos="4320"/>
        <w:tab w:val="right" w:pos="8640"/>
      </w:tabs>
    </w:pPr>
  </w:style>
  <w:style w:type="character" w:customStyle="1" w:styleId="FooterChar">
    <w:name w:val="Footer Char"/>
    <w:basedOn w:val="DefaultParagraphFont"/>
    <w:link w:val="Footer"/>
    <w:uiPriority w:val="99"/>
    <w:rsid w:val="00DF3300"/>
    <w:rPr>
      <w:sz w:val="24"/>
      <w:szCs w:val="24"/>
      <w:lang w:eastAsia="en-US"/>
    </w:rPr>
  </w:style>
  <w:style w:type="paragraph" w:styleId="ListParagraph">
    <w:name w:val="List Paragraph"/>
    <w:basedOn w:val="Normal"/>
    <w:uiPriority w:val="34"/>
    <w:qFormat/>
    <w:rsid w:val="00AD57CF"/>
    <w:pPr>
      <w:ind w:left="720"/>
      <w:contextualSpacing/>
    </w:pPr>
  </w:style>
  <w:style w:type="paragraph" w:styleId="Quote">
    <w:name w:val="Quote"/>
    <w:basedOn w:val="Normal"/>
    <w:next w:val="Normal"/>
    <w:link w:val="QuoteChar"/>
    <w:uiPriority w:val="29"/>
    <w:qFormat/>
    <w:rsid w:val="00ED41F1"/>
    <w:pPr>
      <w:spacing w:after="200" w:line="276" w:lineRule="auto"/>
    </w:pPr>
    <w:rPr>
      <w:rFonts w:asciiTheme="minorHAnsi"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ED41F1"/>
    <w:rPr>
      <w:rFonts w:asciiTheme="minorHAnsi" w:hAnsiTheme="minorHAnsi" w:cstheme="minorBidi"/>
      <w:i/>
      <w:iCs/>
      <w:color w:val="000000" w:themeColor="text1"/>
      <w:sz w:val="22"/>
      <w:szCs w:val="22"/>
    </w:rPr>
  </w:style>
  <w:style w:type="character" w:styleId="Hyperlink">
    <w:name w:val="Hyperlink"/>
    <w:basedOn w:val="DefaultParagraphFont"/>
    <w:uiPriority w:val="99"/>
    <w:unhideWhenUsed/>
    <w:rsid w:val="00410167"/>
    <w:rPr>
      <w:color w:val="004712" w:themeColor="hyperlink"/>
      <w:u w:val="single"/>
    </w:rPr>
  </w:style>
  <w:style w:type="character" w:customStyle="1" w:styleId="BalloonTextChar">
    <w:name w:val="Balloon Text Char"/>
    <w:basedOn w:val="DefaultParagraphFont"/>
    <w:link w:val="BalloonText"/>
    <w:semiHidden/>
    <w:rsid w:val="00786237"/>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91679">
      <w:bodyDiv w:val="1"/>
      <w:marLeft w:val="0"/>
      <w:marRight w:val="0"/>
      <w:marTop w:val="0"/>
      <w:marBottom w:val="0"/>
      <w:divBdr>
        <w:top w:val="none" w:sz="0" w:space="0" w:color="auto"/>
        <w:left w:val="none" w:sz="0" w:space="0" w:color="auto"/>
        <w:bottom w:val="none" w:sz="0" w:space="0" w:color="auto"/>
        <w:right w:val="none" w:sz="0" w:space="0" w:color="auto"/>
      </w:divBdr>
    </w:div>
    <w:div w:id="1007370500">
      <w:bodyDiv w:val="1"/>
      <w:marLeft w:val="0"/>
      <w:marRight w:val="0"/>
      <w:marTop w:val="0"/>
      <w:marBottom w:val="0"/>
      <w:divBdr>
        <w:top w:val="none" w:sz="0" w:space="0" w:color="auto"/>
        <w:left w:val="none" w:sz="0" w:space="0" w:color="auto"/>
        <w:bottom w:val="none" w:sz="0" w:space="0" w:color="auto"/>
        <w:right w:val="none" w:sz="0" w:space="0" w:color="auto"/>
      </w:divBdr>
    </w:div>
    <w:div w:id="1144397244">
      <w:bodyDiv w:val="1"/>
      <w:marLeft w:val="0"/>
      <w:marRight w:val="0"/>
      <w:marTop w:val="0"/>
      <w:marBottom w:val="0"/>
      <w:divBdr>
        <w:top w:val="none" w:sz="0" w:space="0" w:color="auto"/>
        <w:left w:val="none" w:sz="0" w:space="0" w:color="auto"/>
        <w:bottom w:val="none" w:sz="0" w:space="0" w:color="auto"/>
        <w:right w:val="none" w:sz="0" w:space="0" w:color="auto"/>
      </w:divBdr>
    </w:div>
    <w:div w:id="1866357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illinoisworknet.com/layoffrecovery"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ustom 19">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4712"/>
      </a:hlink>
      <a:folHlink>
        <a:srgbClr val="00471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killLevel xmlns="9352c220-c5aa-4176-b310-478a54cdcce0">
      <Value>All Levels</Value>
    </SkillLevel>
    <SubAudience xmlns="9352c220-c5aa-4176-b310-478a54cdcce0"/>
    <Language xmlns="9352c220-c5aa-4176-b310-478a54cdcce0">Arabic</Language>
    <Description0 xmlns="9352c220-c5aa-4176-b310-478a54cdcce0">Customizable laid off assistance flyer in Arabic.</Description0>
    <DocumentType xmlns="9352c220-c5aa-4176-b310-478a54cdcce0">
      <Value>Marketing/Outreach</Value>
    </DocumentType>
    <MainCategory xmlns="9352c220-c5aa-4176-b310-478a54cdcce0">8</MainCategory>
    <GradeLevel xmlns="9352c220-c5aa-4176-b310-478a54cdcce0">
      <Value>&gt;12 Postsecondary</Value>
    </GradeLevel>
    <Site xmlns="9352c220-c5aa-4176-b310-478a54cdcce0">
      <Value>1</Value>
    </Site>
    <TaxCatchAll xmlns="6e83a1a5-9dab-4521-85db-ea3c8196acb3"/>
    <TaxKeywordTaxHTField xmlns="6e83a1a5-9dab-4521-85db-ea3c8196acb3">
      <Terms xmlns="http://schemas.microsoft.com/office/infopath/2007/PartnerControls"/>
    </TaxKeywordTaxHTField>
    <SubCategory xmlns="9352c220-c5aa-4176-b310-478a54cdcce0">42</SubCategory>
    <Audience xmlns="9352c220-c5aa-4176-b310-478a54cdcce0">
      <Value>3</Value>
    </Audience>
  </documentManagement>
</p:properties>
</file>

<file path=customXml/itemProps1.xml><?xml version="1.0" encoding="utf-8"?>
<ds:datastoreItem xmlns:ds="http://schemas.openxmlformats.org/officeDocument/2006/customXml" ds:itemID="{D1EE4D57-CF6F-4F8D-A25B-D3BE3FF2A671}">
  <ds:schemaRefs>
    <ds:schemaRef ds:uri="http://schemas.openxmlformats.org/officeDocument/2006/bibliography"/>
  </ds:schemaRefs>
</ds:datastoreItem>
</file>

<file path=customXml/itemProps2.xml><?xml version="1.0" encoding="utf-8"?>
<ds:datastoreItem xmlns:ds="http://schemas.openxmlformats.org/officeDocument/2006/customXml" ds:itemID="{65AF6D79-8678-441C-8737-7E613DCC23F3}"/>
</file>

<file path=customXml/itemProps3.xml><?xml version="1.0" encoding="utf-8"?>
<ds:datastoreItem xmlns:ds="http://schemas.openxmlformats.org/officeDocument/2006/customXml" ds:itemID="{75471CD7-D511-4D44-8CC2-5BB34B75CF88}"/>
</file>

<file path=customXml/itemProps4.xml><?xml version="1.0" encoding="utf-8"?>
<ds:datastoreItem xmlns:ds="http://schemas.openxmlformats.org/officeDocument/2006/customXml" ds:itemID="{04784B4A-051A-4DB1-9FB9-E91B2066E53A}"/>
</file>

<file path=docProps/app.xml><?xml version="1.0" encoding="utf-8"?>
<Properties xmlns="http://schemas.openxmlformats.org/officeDocument/2006/extended-properties" xmlns:vt="http://schemas.openxmlformats.org/officeDocument/2006/docPropsVTypes">
  <Template>Normal</Template>
  <TotalTime>16</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Laid Off Worker Assistance Flyer - Locally Customizable - Arabic</dc:title>
  <dc:creator>Stefania</dc:creator>
  <cp:keywords/>
  <cp:lastModifiedBy>Lacey Pollock</cp:lastModifiedBy>
  <cp:revision>6</cp:revision>
  <cp:lastPrinted>2014-05-27T15:08:00Z</cp:lastPrinted>
  <dcterms:created xsi:type="dcterms:W3CDTF">2014-07-18T14:30:00Z</dcterms:created>
  <dcterms:modified xsi:type="dcterms:W3CDTF">2016-12-14T17:24:00Z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718695358</vt:i4>
  </property>
  <property fmtid="{D5CDD505-2E9C-101B-9397-08002B2CF9AE}" pid="3" name="TaxKeyword">
    <vt:lpwstr/>
  </property>
  <property fmtid="{D5CDD505-2E9C-101B-9397-08002B2CF9AE}" pid="4" name="ContentTypeId">
    <vt:lpwstr>0x010100BF6E2995232B444AAB6157EDEECAC17B</vt:lpwstr>
  </property>
</Properties>
</file>