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BB61" w14:textId="1D0411FC" w:rsidR="0036577E" w:rsidRDefault="00226BEB"/>
    <w:tbl>
      <w:tblPr>
        <w:tblStyle w:val="ListTable3"/>
        <w:tblW w:w="0" w:type="auto"/>
        <w:tblLook w:val="04A0" w:firstRow="1" w:lastRow="0" w:firstColumn="1" w:lastColumn="0" w:noHBand="0" w:noVBand="1"/>
      </w:tblPr>
      <w:tblGrid>
        <w:gridCol w:w="2624"/>
        <w:gridCol w:w="6726"/>
      </w:tblGrid>
      <w:tr w:rsidR="003A122A" w14:paraId="564692DA" w14:textId="77777777" w:rsidTr="001826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72D97FB1" w14:textId="77777777" w:rsidR="003A122A" w:rsidRDefault="003A122A" w:rsidP="0018265A">
            <w:r>
              <w:t>Branding Resource Description</w:t>
            </w:r>
          </w:p>
        </w:tc>
        <w:tc>
          <w:tcPr>
            <w:tcW w:w="4675" w:type="dxa"/>
          </w:tcPr>
          <w:p w14:paraId="1D04A54F" w14:textId="77777777" w:rsidR="003A122A" w:rsidRDefault="003A122A" w:rsidP="0018265A">
            <w:pPr>
              <w:cnfStyle w:val="100000000000" w:firstRow="1" w:lastRow="0" w:firstColumn="0" w:lastColumn="0" w:oddVBand="0" w:evenVBand="0" w:oddHBand="0" w:evenHBand="0" w:firstRowFirstColumn="0" w:firstRowLastColumn="0" w:lastRowFirstColumn="0" w:lastRowLastColumn="0"/>
            </w:pPr>
            <w:r>
              <w:t>Branding Resource</w:t>
            </w:r>
          </w:p>
        </w:tc>
      </w:tr>
      <w:tr w:rsidR="003A122A" w14:paraId="65A672AC" w14:textId="77777777" w:rsidTr="00182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7C9626" w14:textId="77777777" w:rsidR="003A122A" w:rsidRPr="00C92707" w:rsidRDefault="003A122A" w:rsidP="0018265A">
            <w:pPr>
              <w:rPr>
                <w:b w:val="0"/>
                <w:bCs w:val="0"/>
              </w:rPr>
            </w:pPr>
            <w:r>
              <w:t>DCEO Logo</w:t>
            </w:r>
          </w:p>
        </w:tc>
        <w:tc>
          <w:tcPr>
            <w:tcW w:w="4675" w:type="dxa"/>
          </w:tcPr>
          <w:p w14:paraId="029931A9" w14:textId="77777777" w:rsidR="003A122A" w:rsidRDefault="003A122A" w:rsidP="0018265A">
            <w:pPr>
              <w:cnfStyle w:val="000000100000" w:firstRow="0" w:lastRow="0" w:firstColumn="0" w:lastColumn="0" w:oddVBand="0" w:evenVBand="0" w:oddHBand="1" w:evenHBand="0" w:firstRowFirstColumn="0" w:firstRowLastColumn="0" w:lastRowFirstColumn="0" w:lastRowLastColumn="0"/>
              <w:rPr>
                <w:noProof/>
              </w:rPr>
            </w:pPr>
          </w:p>
          <w:p w14:paraId="4A12CBA1" w14:textId="77777777" w:rsidR="003A122A" w:rsidRDefault="003A122A" w:rsidP="0018265A">
            <w:pPr>
              <w:cnfStyle w:val="000000100000" w:firstRow="0" w:lastRow="0" w:firstColumn="0" w:lastColumn="0" w:oddVBand="0" w:evenVBand="0" w:oddHBand="1" w:evenHBand="0" w:firstRowFirstColumn="0" w:firstRowLastColumn="0" w:lastRowFirstColumn="0" w:lastRowLastColumn="0"/>
              <w:rPr>
                <w:noProof/>
              </w:rPr>
            </w:pPr>
          </w:p>
          <w:p w14:paraId="4E1AB1E9" w14:textId="77777777" w:rsidR="003A122A" w:rsidRDefault="003A122A" w:rsidP="0018265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90B7220" wp14:editId="47261BC1">
                  <wp:extent cx="4133850" cy="1172582"/>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9131" cy="1176916"/>
                          </a:xfrm>
                          <a:prstGeom prst="rect">
                            <a:avLst/>
                          </a:prstGeom>
                          <a:noFill/>
                          <a:ln>
                            <a:noFill/>
                          </a:ln>
                        </pic:spPr>
                      </pic:pic>
                    </a:graphicData>
                  </a:graphic>
                </wp:inline>
              </w:drawing>
            </w:r>
          </w:p>
          <w:p w14:paraId="712820FE" w14:textId="77777777" w:rsidR="003A122A" w:rsidRDefault="003A122A" w:rsidP="0018265A">
            <w:pPr>
              <w:cnfStyle w:val="000000100000" w:firstRow="0" w:lastRow="0" w:firstColumn="0" w:lastColumn="0" w:oddVBand="0" w:evenVBand="0" w:oddHBand="1" w:evenHBand="0" w:firstRowFirstColumn="0" w:firstRowLastColumn="0" w:lastRowFirstColumn="0" w:lastRowLastColumn="0"/>
            </w:pPr>
          </w:p>
          <w:p w14:paraId="2B8698F3" w14:textId="77777777" w:rsidR="003A122A" w:rsidRDefault="003A122A" w:rsidP="0018265A">
            <w:pPr>
              <w:cnfStyle w:val="000000100000" w:firstRow="0" w:lastRow="0" w:firstColumn="0" w:lastColumn="0" w:oddVBand="0" w:evenVBand="0" w:oddHBand="1" w:evenHBand="0" w:firstRowFirstColumn="0" w:firstRowLastColumn="0" w:lastRowFirstColumn="0" w:lastRowLastColumn="0"/>
            </w:pPr>
          </w:p>
        </w:tc>
      </w:tr>
      <w:tr w:rsidR="003A122A" w14:paraId="710D8BD9" w14:textId="77777777" w:rsidTr="0018265A">
        <w:tc>
          <w:tcPr>
            <w:cnfStyle w:val="001000000000" w:firstRow="0" w:lastRow="0" w:firstColumn="1" w:lastColumn="0" w:oddVBand="0" w:evenVBand="0" w:oddHBand="0" w:evenHBand="0" w:firstRowFirstColumn="0" w:firstRowLastColumn="0" w:lastRowFirstColumn="0" w:lastRowLastColumn="0"/>
            <w:tcW w:w="4675" w:type="dxa"/>
          </w:tcPr>
          <w:p w14:paraId="3D8A2CDE" w14:textId="77777777" w:rsidR="003A122A" w:rsidRDefault="003A122A" w:rsidP="0018265A">
            <w:r>
              <w:t>YCP Logo</w:t>
            </w:r>
          </w:p>
        </w:tc>
        <w:tc>
          <w:tcPr>
            <w:tcW w:w="4675" w:type="dxa"/>
          </w:tcPr>
          <w:p w14:paraId="78E80834" w14:textId="77777777" w:rsidR="003A122A" w:rsidRDefault="003A122A" w:rsidP="0018265A">
            <w:pPr>
              <w:cnfStyle w:val="000000000000" w:firstRow="0" w:lastRow="0" w:firstColumn="0" w:lastColumn="0" w:oddVBand="0" w:evenVBand="0" w:oddHBand="0" w:evenHBand="0" w:firstRowFirstColumn="0" w:firstRowLastColumn="0" w:lastRowFirstColumn="0" w:lastRowLastColumn="0"/>
              <w:rPr>
                <w:noProof/>
              </w:rPr>
            </w:pPr>
          </w:p>
          <w:p w14:paraId="788F9EA2" w14:textId="77777777" w:rsidR="003A122A" w:rsidRDefault="003A122A" w:rsidP="0018265A">
            <w:pPr>
              <w:cnfStyle w:val="000000000000" w:firstRow="0" w:lastRow="0" w:firstColumn="0" w:lastColumn="0" w:oddVBand="0" w:evenVBand="0" w:oddHBand="0" w:evenHBand="0" w:firstRowFirstColumn="0" w:firstRowLastColumn="0" w:lastRowFirstColumn="0" w:lastRowLastColumn="0"/>
              <w:rPr>
                <w:noProof/>
              </w:rPr>
            </w:pPr>
          </w:p>
          <w:p w14:paraId="38C5B4D9" w14:textId="77777777" w:rsidR="003A122A" w:rsidRDefault="003A122A" w:rsidP="0018265A">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C0384C5" wp14:editId="4E09423F">
                  <wp:extent cx="4124325" cy="1547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6051" cy="1559590"/>
                          </a:xfrm>
                          <a:prstGeom prst="rect">
                            <a:avLst/>
                          </a:prstGeom>
                          <a:noFill/>
                          <a:ln>
                            <a:noFill/>
                          </a:ln>
                        </pic:spPr>
                      </pic:pic>
                    </a:graphicData>
                  </a:graphic>
                </wp:inline>
              </w:drawing>
            </w:r>
          </w:p>
          <w:p w14:paraId="13B7B663" w14:textId="77777777" w:rsidR="003A122A" w:rsidRDefault="003A122A" w:rsidP="0018265A">
            <w:pPr>
              <w:cnfStyle w:val="000000000000" w:firstRow="0" w:lastRow="0" w:firstColumn="0" w:lastColumn="0" w:oddVBand="0" w:evenVBand="0" w:oddHBand="0" w:evenHBand="0" w:firstRowFirstColumn="0" w:firstRowLastColumn="0" w:lastRowFirstColumn="0" w:lastRowLastColumn="0"/>
            </w:pPr>
          </w:p>
          <w:p w14:paraId="09DCA75F" w14:textId="77777777" w:rsidR="003A122A" w:rsidRDefault="003A122A" w:rsidP="0018265A">
            <w:pPr>
              <w:cnfStyle w:val="000000000000" w:firstRow="0" w:lastRow="0" w:firstColumn="0" w:lastColumn="0" w:oddVBand="0" w:evenVBand="0" w:oddHBand="0" w:evenHBand="0" w:firstRowFirstColumn="0" w:firstRowLastColumn="0" w:lastRowFirstColumn="0" w:lastRowLastColumn="0"/>
            </w:pPr>
          </w:p>
        </w:tc>
      </w:tr>
      <w:tr w:rsidR="003A122A" w14:paraId="4101B1B6" w14:textId="77777777" w:rsidTr="00182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BB07B5" w14:textId="77777777" w:rsidR="003A122A" w:rsidRDefault="003A122A" w:rsidP="0018265A">
            <w:r>
              <w:t>Footer Disclaimer Text</w:t>
            </w:r>
          </w:p>
        </w:tc>
        <w:tc>
          <w:tcPr>
            <w:tcW w:w="4675" w:type="dxa"/>
          </w:tcPr>
          <w:p w14:paraId="2CD6A196" w14:textId="66CC675E" w:rsidR="003A122A" w:rsidRDefault="00226BEB" w:rsidP="0018265A">
            <w:pPr>
              <w:cnfStyle w:val="000000100000" w:firstRow="0" w:lastRow="0" w:firstColumn="0" w:lastColumn="0" w:oddVBand="0" w:evenVBand="0" w:oddHBand="1" w:evenHBand="0" w:firstRowFirstColumn="0" w:firstRowLastColumn="0" w:lastRowFirstColumn="0" w:lastRowLastColumn="0"/>
            </w:pPr>
            <w:r>
              <w:rPr>
                <w:rStyle w:val="Emphasis"/>
                <w:rFonts w:ascii="Open Sans" w:hAnsi="Open Sans" w:cs="Open Sans"/>
                <w:color w:val="333333"/>
                <w:shd w:val="clear" w:color="auto" w:fill="FFFFFF"/>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tc>
      </w:tr>
    </w:tbl>
    <w:p w14:paraId="4032AB11" w14:textId="77777777" w:rsidR="003A122A" w:rsidRDefault="003A122A"/>
    <w:sectPr w:rsidR="003A122A" w:rsidSect="003A122A">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3D8E" w14:textId="77777777" w:rsidR="00C92707" w:rsidRDefault="00C92707" w:rsidP="00C92707">
      <w:pPr>
        <w:spacing w:after="0" w:line="240" w:lineRule="auto"/>
      </w:pPr>
      <w:r>
        <w:separator/>
      </w:r>
    </w:p>
  </w:endnote>
  <w:endnote w:type="continuationSeparator" w:id="0">
    <w:p w14:paraId="3554FDD5" w14:textId="77777777" w:rsidR="00C92707" w:rsidRDefault="00C92707" w:rsidP="00C9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26C9" w14:textId="376B66C0" w:rsidR="003A122A" w:rsidRPr="003A122A" w:rsidRDefault="003A122A" w:rsidP="003A122A">
    <w:pPr>
      <w:spacing w:after="0" w:line="240" w:lineRule="auto"/>
      <w:jc w:val="center"/>
      <w:rPr>
        <w:sz w:val="20"/>
        <w:szCs w:val="20"/>
      </w:rPr>
    </w:pPr>
    <w:r>
      <w:rPr>
        <w:noProof/>
      </w:rPr>
      <mc:AlternateContent>
        <mc:Choice Requires="wps">
          <w:drawing>
            <wp:anchor distT="0" distB="0" distL="114300" distR="114300" simplePos="0" relativeHeight="251660288" behindDoc="0" locked="0" layoutInCell="1" allowOverlap="1" wp14:anchorId="2E519FA7" wp14:editId="19B540D3">
              <wp:simplePos x="0" y="0"/>
              <wp:positionH relativeFrom="column">
                <wp:posOffset>1171575</wp:posOffset>
              </wp:positionH>
              <wp:positionV relativeFrom="paragraph">
                <wp:posOffset>-437515</wp:posOffset>
              </wp:positionV>
              <wp:extent cx="5286375" cy="762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286375" cy="762000"/>
                      </a:xfrm>
                      <a:prstGeom prst="rect">
                        <a:avLst/>
                      </a:prstGeom>
                      <a:solidFill>
                        <a:schemeClr val="lt1"/>
                      </a:solidFill>
                      <a:ln w="6350">
                        <a:noFill/>
                      </a:ln>
                    </wps:spPr>
                    <wps:txbx>
                      <w:txbxContent>
                        <w:p w14:paraId="235E4D58" w14:textId="716298DE" w:rsidR="003A122A" w:rsidRPr="003A122A" w:rsidRDefault="003A122A">
                          <w:pPr>
                            <w:rPr>
                              <w:color w:val="808080" w:themeColor="background1" w:themeShade="80"/>
                              <w:sz w:val="18"/>
                              <w:szCs w:val="18"/>
                            </w:rPr>
                          </w:pPr>
                          <w:r w:rsidRPr="00C92707">
                            <w:rPr>
                              <w:color w:val="808080" w:themeColor="background1" w:themeShade="80"/>
                              <w:sz w:val="16"/>
                              <w:szCs w:val="16"/>
                            </w:rPr>
                            <w:t xml:space="preserve">The Illinois workNet Center System, an American Job Center, is an equal opportunity employer/program. Auxiliary aids and services are available upon request to individuals with disabilities. All voice telephone numbers may be reached by persons using TTY/TDD equipment by calling TTY (800) 526-0844 or 711.  This workforce product was funded by a grant awarded by the U.S. Department of Labor’s Employment and Training Administration.  For more </w:t>
                          </w:r>
                          <w:r w:rsidRPr="003A122A">
                            <w:rPr>
                              <w:color w:val="808080" w:themeColor="background1" w:themeShade="80"/>
                              <w:sz w:val="16"/>
                              <w:szCs w:val="16"/>
                            </w:rPr>
                            <w:t>information,</w:t>
                          </w:r>
                          <w:r w:rsidRPr="00C92707">
                            <w:rPr>
                              <w:color w:val="808080" w:themeColor="background1" w:themeShade="80"/>
                              <w:sz w:val="16"/>
                              <w:szCs w:val="16"/>
                            </w:rPr>
                            <w:t xml:space="preserve"> please refer to the footer at the bottom of any webpage at illinoisworknet.com.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19FA7" id="_x0000_t202" coordsize="21600,21600" o:spt="202" path="m,l,21600r21600,l21600,xe">
              <v:stroke joinstyle="miter"/>
              <v:path gradientshapeok="t" o:connecttype="rect"/>
            </v:shapetype>
            <v:shape id="Text Box 7" o:spid="_x0000_s1026" type="#_x0000_t202" style="position:absolute;left:0;text-align:left;margin-left:92.25pt;margin-top:-34.45pt;width:416.2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DLQ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" fillcolor="white [3201]" stroked="f" strokeweight=".5pt">
              <v:textbox>
                <w:txbxContent>
                  <w:p w14:paraId="235E4D58" w14:textId="716298DE" w:rsidR="003A122A" w:rsidRPr="003A122A" w:rsidRDefault="003A122A">
                    <w:pPr>
                      <w:rPr>
                        <w:color w:val="808080" w:themeColor="background1" w:themeShade="80"/>
                        <w:sz w:val="18"/>
                        <w:szCs w:val="18"/>
                      </w:rPr>
                    </w:pPr>
                    <w:r w:rsidRPr="00C92707">
                      <w:rPr>
                        <w:color w:val="808080" w:themeColor="background1" w:themeShade="80"/>
                        <w:sz w:val="16"/>
                        <w:szCs w:val="16"/>
                      </w:rPr>
                      <w:t xml:space="preserve">The Illinois workNet Center System, an American Job Center, is an equal opportunity employer/program. Auxiliary aids and services are available upon request to individuals with disabilities. All voice telephone numbers may be reached by persons using TTY/TDD equipment by calling TTY (800) 526-0844 or 711.  This workforce product was funded by a grant awarded by the U.S. Department of Labor’s Employment and Training Administration.  For more </w:t>
                    </w:r>
                    <w:r w:rsidRPr="003A122A">
                      <w:rPr>
                        <w:color w:val="808080" w:themeColor="background1" w:themeShade="80"/>
                        <w:sz w:val="16"/>
                        <w:szCs w:val="16"/>
                      </w:rPr>
                      <w:t>information,</w:t>
                    </w:r>
                    <w:r w:rsidRPr="00C92707">
                      <w:rPr>
                        <w:color w:val="808080" w:themeColor="background1" w:themeShade="80"/>
                        <w:sz w:val="16"/>
                        <w:szCs w:val="16"/>
                      </w:rPr>
                      <w:t xml:space="preserve"> please refer to the footer at the bottom of any webpage at illinoisworknet.com.</w:t>
                    </w:r>
                  </w:p>
                </w:txbxContent>
              </v:textbox>
            </v:shape>
          </w:pict>
        </mc:Fallback>
      </mc:AlternateContent>
    </w:r>
    <w:r>
      <w:rPr>
        <w:noProof/>
      </w:rPr>
      <w:drawing>
        <wp:anchor distT="0" distB="0" distL="114300" distR="114300" simplePos="0" relativeHeight="251659264" behindDoc="0" locked="0" layoutInCell="1" allowOverlap="1" wp14:anchorId="59B1A036" wp14:editId="6575CC18">
          <wp:simplePos x="0" y="0"/>
          <wp:positionH relativeFrom="column">
            <wp:posOffset>-567055</wp:posOffset>
          </wp:positionH>
          <wp:positionV relativeFrom="paragraph">
            <wp:posOffset>-324485</wp:posOffset>
          </wp:positionV>
          <wp:extent cx="1614170" cy="457835"/>
          <wp:effectExtent l="0" t="0" r="5080" b="0"/>
          <wp:wrapThrough wrapText="bothSides">
            <wp:wrapPolygon edited="0">
              <wp:start x="0" y="0"/>
              <wp:lineTo x="0" y="20671"/>
              <wp:lineTo x="21413" y="20671"/>
              <wp:lineTo x="21413" y="0"/>
              <wp:lineTo x="0" y="0"/>
            </wp:wrapPolygon>
          </wp:wrapThrough>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2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1EF6" w14:textId="77777777" w:rsidR="00C92707" w:rsidRDefault="00C92707" w:rsidP="00C92707">
      <w:pPr>
        <w:spacing w:after="0" w:line="240" w:lineRule="auto"/>
      </w:pPr>
      <w:r>
        <w:separator/>
      </w:r>
    </w:p>
  </w:footnote>
  <w:footnote w:type="continuationSeparator" w:id="0">
    <w:p w14:paraId="552FEA8A" w14:textId="77777777" w:rsidR="00C92707" w:rsidRDefault="00C92707" w:rsidP="00C9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8C1D" w14:textId="01F27360" w:rsidR="00C92707" w:rsidRDefault="00C92707" w:rsidP="00C92707">
    <w:pPr>
      <w:pStyle w:val="Header"/>
      <w:jc w:val="right"/>
    </w:pPr>
    <w:r>
      <w:rPr>
        <w:noProof/>
      </w:rPr>
      <w:drawing>
        <wp:anchor distT="0" distB="0" distL="114300" distR="114300" simplePos="0" relativeHeight="251658240" behindDoc="0" locked="0" layoutInCell="1" allowOverlap="1" wp14:anchorId="369A52B9" wp14:editId="22B2D1B3">
          <wp:simplePos x="0" y="0"/>
          <wp:positionH relativeFrom="column">
            <wp:posOffset>-400050</wp:posOffset>
          </wp:positionH>
          <wp:positionV relativeFrom="paragraph">
            <wp:posOffset>-104775</wp:posOffset>
          </wp:positionV>
          <wp:extent cx="1571625" cy="589764"/>
          <wp:effectExtent l="0" t="0" r="0" b="0"/>
          <wp:wrapThrough wrapText="bothSides">
            <wp:wrapPolygon edited="0">
              <wp:start x="0" y="0"/>
              <wp:lineTo x="0" y="20948"/>
              <wp:lineTo x="21207" y="20948"/>
              <wp:lineTo x="2120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8976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Youth Career Pathways </w:t>
    </w:r>
    <w:r>
      <w:br/>
      <w:t>Branding Resources</w:t>
    </w:r>
  </w:p>
  <w:p w14:paraId="21DFA71B" w14:textId="3C21205C" w:rsidR="00C92707" w:rsidRDefault="00C92707" w:rsidP="00C92707">
    <w:pPr>
      <w:pStyle w:val="Header"/>
      <w:jc w:val="right"/>
    </w:pPr>
    <w: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2E"/>
    <w:rsid w:val="000D0BB5"/>
    <w:rsid w:val="00226BEB"/>
    <w:rsid w:val="003A122A"/>
    <w:rsid w:val="005B47DB"/>
    <w:rsid w:val="006C402E"/>
    <w:rsid w:val="00C9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E3034"/>
  <w15:chartTrackingRefBased/>
  <w15:docId w15:val="{34E8FB0E-00D3-43CF-8A86-5F69431F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927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C927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C9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07"/>
  </w:style>
  <w:style w:type="paragraph" w:styleId="Footer">
    <w:name w:val="footer"/>
    <w:basedOn w:val="Normal"/>
    <w:link w:val="FooterChar"/>
    <w:uiPriority w:val="99"/>
    <w:unhideWhenUsed/>
    <w:rsid w:val="00C9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07"/>
  </w:style>
  <w:style w:type="character" w:styleId="Emphasis">
    <w:name w:val="Emphasis"/>
    <w:basedOn w:val="DefaultParagraphFont"/>
    <w:uiPriority w:val="20"/>
    <w:qFormat/>
    <w:rsid w:val="00226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83a1a5-9dab-4521-85db-ea3c8196acb3"/>
    <MainCategory xmlns="9352c220-c5aa-4176-b310-478a54cdcce0">14</MainCategory>
    <Site xmlns="9352c220-c5aa-4176-b310-478a54cdcce0">
      <Value>4</Value>
    </Site>
    <SubCategory xmlns="9352c220-c5aa-4176-b310-478a54cdcce0">130</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Marketing/Outreach</Value>
    </DocumentType>
    <Description0 xmlns="9352c220-c5aa-4176-b310-478a54cdcce0">Branding Resource_2022</Description0>
    <GradeLevel xmlns="9352c220-c5aa-4176-b310-478a54cdcce0">
      <Value>&gt;12 Postsecondary</Value>
    </GradeLev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CB253-5CCB-4477-8A54-342B378B1376}">
  <ds:schemaRefs>
    <ds:schemaRef ds:uri="http://schemas.microsoft.com/office/2006/metadata/properties"/>
    <ds:schemaRef ds:uri="http://schemas.microsoft.com/office/infopath/2007/PartnerControls"/>
    <ds:schemaRef ds:uri="http://schemas.microsoft.com/sharepoint/v3"/>
    <ds:schemaRef ds:uri="c933ce85-2af7-40bc-96ed-032ed0082e77"/>
    <ds:schemaRef ds:uri="3aa6cdc2-7f22-4681-9449-390630c556af"/>
  </ds:schemaRefs>
</ds:datastoreItem>
</file>

<file path=customXml/itemProps2.xml><?xml version="1.0" encoding="utf-8"?>
<ds:datastoreItem xmlns:ds="http://schemas.openxmlformats.org/officeDocument/2006/customXml" ds:itemID="{EA3F01DD-B564-4460-9651-7C1F60F84C52}">
  <ds:schemaRefs>
    <ds:schemaRef ds:uri="http://schemas.microsoft.com/sharepoint/v3/contenttype/forms"/>
  </ds:schemaRefs>
</ds:datastoreItem>
</file>

<file path=customXml/itemProps3.xml><?xml version="1.0" encoding="utf-8"?>
<ds:datastoreItem xmlns:ds="http://schemas.openxmlformats.org/officeDocument/2006/customXml" ds:itemID="{FF40F768-1E89-43B6-AF33-CA1CB05247DD}"/>
</file>

<file path=docProps/app.xml><?xml version="1.0" encoding="utf-8"?>
<Properties xmlns="http://schemas.openxmlformats.org/officeDocument/2006/extended-properties" xmlns:vt="http://schemas.openxmlformats.org/officeDocument/2006/docPropsVTypes">
  <Template>Normal</Template>
  <TotalTime>50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Resource_2022</dc:title>
  <dc:subject/>
  <dc:creator>Miller, Olivia G</dc:creator>
  <cp:keywords/>
  <dc:description/>
  <cp:lastModifiedBy>Miller, Olivia G</cp:lastModifiedBy>
  <cp:revision>2</cp:revision>
  <dcterms:created xsi:type="dcterms:W3CDTF">2022-08-24T13:22:00Z</dcterms:created>
  <dcterms:modified xsi:type="dcterms:W3CDTF">2022-08-24T14:57:00Z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