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0A6D9" w14:textId="14D1D3B3" w:rsidR="00273B30" w:rsidRDefault="00273B30" w:rsidP="00273B30">
      <w:pPr>
        <w:pStyle w:val="NoSpacing"/>
        <w:spacing w:before="240"/>
        <w:rPr>
          <w:b/>
          <w:bCs/>
          <w:caps/>
        </w:rPr>
      </w:pPr>
      <w:bookmarkStart w:id="0" w:name="_GoBack"/>
      <w:bookmarkEnd w:id="0"/>
      <w:r>
        <w:t xml:space="preserve">The State of Illinois has posted a </w:t>
      </w:r>
      <w:r>
        <w:rPr>
          <w:i/>
          <w:iCs/>
        </w:rPr>
        <w:t>Notice of Funding Opportunity (NOFO)</w:t>
      </w:r>
      <w:r>
        <w:t xml:space="preserve"> to fund projects that demonstrate how apprenticeship programs can be developed and administered across workforce, education and economic development organizations throughout the State.  </w:t>
      </w:r>
    </w:p>
    <w:p w14:paraId="7FDDA639" w14:textId="77777777" w:rsidR="00273B30" w:rsidRDefault="00273B30" w:rsidP="00273B30">
      <w:pPr>
        <w:pStyle w:val="NoSpacing"/>
        <w:rPr>
          <w:b/>
          <w:bCs/>
          <w:caps/>
          <w:sz w:val="20"/>
          <w:szCs w:val="20"/>
        </w:rPr>
      </w:pPr>
    </w:p>
    <w:p w14:paraId="753EDF46" w14:textId="32FC3C46" w:rsidR="00273B30" w:rsidRDefault="00273B30" w:rsidP="00273B30">
      <w:pPr>
        <w:pStyle w:val="NoSpacing"/>
      </w:pPr>
      <w:r>
        <w:t>Illinois recognizes apprenticeships are a proven work-based learning strategy connecting individuals to a career pathway. The State increased the number of Registered Apprenticeships from 13,754 in Federal Fiscal Year 2016 to 15,186 in Federal Fiscal Year 2017. Although a solid foundation is in place, Illinois recognizes more resources are required to meet the goal of expanding Registered Apprenticeships 25% by 2020. The purpose of this NOFO is to request proposals from eligible organizations capable of implementing the apprenticeship expansion priorities of Illinois’ Unified State Plan and the Illinois Apprenticeship Committee the support of Apprenticeship Intermediaries and Regional Apprenticeship Navigators.</w:t>
      </w:r>
    </w:p>
    <w:p w14:paraId="08088954" w14:textId="77777777" w:rsidR="00273B30" w:rsidRDefault="00273B30" w:rsidP="00273B30">
      <w:pPr>
        <w:pStyle w:val="NoSpacing"/>
        <w:rPr>
          <w:b/>
          <w:bCs/>
          <w:caps/>
        </w:rPr>
      </w:pPr>
    </w:p>
    <w:p w14:paraId="4A890999" w14:textId="77777777" w:rsidR="00273B30" w:rsidRPr="00273B30" w:rsidRDefault="00273B30" w:rsidP="00273B30">
      <w:pPr>
        <w:pStyle w:val="NoSpacing"/>
        <w:ind w:firstLine="720"/>
        <w:rPr>
          <w:i/>
          <w:iCs/>
          <w:u w:val="single"/>
        </w:rPr>
      </w:pPr>
      <w:r w:rsidRPr="00273B30">
        <w:rPr>
          <w:i/>
          <w:iCs/>
          <w:u w:val="single"/>
        </w:rPr>
        <w:t xml:space="preserve">Apprenticeship Intermediaries </w:t>
      </w:r>
    </w:p>
    <w:p w14:paraId="06420143" w14:textId="6D432634" w:rsidR="00273B30" w:rsidRDefault="00273B30" w:rsidP="00273B30">
      <w:pPr>
        <w:pStyle w:val="NoSpacing"/>
        <w:ind w:left="720"/>
      </w:pPr>
      <w:r>
        <w:t xml:space="preserve">Intermediary organizations act as apprenticeship program sponsors and perform administrative responsibilities such as registering businesses and apprentices, tracking activities, and reporting results. This eases the burden for businesses, particularly small companies that do not have the personnel to execute such tasks. In this model, the </w:t>
      </w:r>
      <w:r>
        <w:rPr>
          <w:i/>
          <w:iCs/>
        </w:rPr>
        <w:t>Apprenticeship Intermediary</w:t>
      </w:r>
      <w:r>
        <w:t xml:space="preserve"> sponsors or administers the apprenticeship programs, coordinates with employers to hire apprentices, facilitates the provision of related technical instructions and other components of the program. This NOFO will support </w:t>
      </w:r>
      <w:r>
        <w:rPr>
          <w:i/>
          <w:iCs/>
        </w:rPr>
        <w:t>Apprenticeship Intermediary</w:t>
      </w:r>
      <w:r>
        <w:t xml:space="preserve"> activities including the funding of apprenticeship demonstration projects. </w:t>
      </w:r>
    </w:p>
    <w:p w14:paraId="2D37102D" w14:textId="77777777" w:rsidR="00273B30" w:rsidRDefault="00273B30" w:rsidP="00273B30">
      <w:pPr>
        <w:pStyle w:val="NoSpacing"/>
        <w:ind w:left="720"/>
      </w:pPr>
    </w:p>
    <w:p w14:paraId="347467F7" w14:textId="77777777" w:rsidR="00273B30" w:rsidRPr="00273B30" w:rsidRDefault="00273B30" w:rsidP="00273B30">
      <w:pPr>
        <w:pStyle w:val="NoSpacing"/>
        <w:ind w:firstLine="720"/>
        <w:rPr>
          <w:i/>
          <w:iCs/>
          <w:u w:val="single"/>
        </w:rPr>
      </w:pPr>
      <w:r w:rsidRPr="00273B30">
        <w:rPr>
          <w:i/>
          <w:iCs/>
          <w:u w:val="single"/>
        </w:rPr>
        <w:t xml:space="preserve">Regional Apprenticeship Navigators </w:t>
      </w:r>
    </w:p>
    <w:p w14:paraId="70C52B7F" w14:textId="131B6E48" w:rsidR="00273B30" w:rsidRDefault="00273B30" w:rsidP="00273B30">
      <w:pPr>
        <w:pStyle w:val="NoSpacing"/>
        <w:ind w:left="720"/>
      </w:pPr>
      <w:r>
        <w:rPr>
          <w:color w:val="000000"/>
        </w:rPr>
        <w:t>A strong apprenticeship program requires building and maintaining effective partnerships between the business, workforce system, and education/training providers. </w:t>
      </w:r>
      <w:r>
        <w:t xml:space="preserve">The objective of the </w:t>
      </w:r>
      <w:r>
        <w:rPr>
          <w:i/>
          <w:iCs/>
        </w:rPr>
        <w:t>Apprenticeship Navigators</w:t>
      </w:r>
      <w:r>
        <w:t xml:space="preserve"> is to expand apprentice sponsorship by employers and intermediaries in existing and new occupations throughout the state. This NOFO will support business outreach with employers and workforce professionals to expand the use of apprenticeship as a work-based learning strategy.</w:t>
      </w:r>
    </w:p>
    <w:p w14:paraId="57228CE3" w14:textId="77777777" w:rsidR="00273B30" w:rsidRDefault="00273B30" w:rsidP="00273B30">
      <w:pPr>
        <w:pStyle w:val="NoSpacing"/>
        <w:rPr>
          <w:caps/>
        </w:rPr>
      </w:pPr>
    </w:p>
    <w:p w14:paraId="6383D414" w14:textId="77777777" w:rsidR="00273B30" w:rsidRDefault="00273B30" w:rsidP="00273B30">
      <w:pPr>
        <w:pStyle w:val="NoSpacing"/>
        <w:rPr>
          <w:b/>
          <w:bCs/>
          <w:caps/>
        </w:rPr>
      </w:pPr>
      <w:r>
        <w:rPr>
          <w:b/>
          <w:bCs/>
          <w:caps/>
        </w:rPr>
        <w:t>Eligible costs</w:t>
      </w:r>
    </w:p>
    <w:p w14:paraId="536BE785" w14:textId="73358BC0" w:rsidR="00273B30" w:rsidRDefault="00273B30" w:rsidP="00273B30">
      <w:pPr>
        <w:pStyle w:val="NoSpacing"/>
        <w:rPr>
          <w:color w:val="333333"/>
        </w:rPr>
      </w:pPr>
      <w:r>
        <w:rPr>
          <w:color w:val="333333"/>
        </w:rPr>
        <w:t>It is expected that 4-7 grants of $50,000 to $500,000 will awarded under this NOFO. The goal is to fund 2-3 projects in northern Illinois, 1-2 projects in central Illinois, and 1-2 projects in southern Illinois. Funding awards will correspond with the project’s anticipated outcomes and deliverables. The Department of Commerce may elect to award larger amounts based on strength of application or performance during the grant period. The Department of Commerce expects to award $1-3 Million in Apprenticeship Expansion grants.</w:t>
      </w:r>
    </w:p>
    <w:p w14:paraId="6D9DB480" w14:textId="77777777" w:rsidR="00273B30" w:rsidRDefault="00273B30" w:rsidP="00273B30">
      <w:pPr>
        <w:pStyle w:val="NoSpacing"/>
        <w:rPr>
          <w:caps/>
        </w:rPr>
      </w:pPr>
    </w:p>
    <w:p w14:paraId="562294E0" w14:textId="77777777" w:rsidR="00273B30" w:rsidRDefault="00273B30" w:rsidP="00273B30">
      <w:pPr>
        <w:pStyle w:val="NoSpacing"/>
        <w:rPr>
          <w:b/>
          <w:bCs/>
          <w:caps/>
        </w:rPr>
      </w:pPr>
      <w:r>
        <w:rPr>
          <w:b/>
          <w:bCs/>
          <w:caps/>
        </w:rPr>
        <w:t>Eligible Applicants</w:t>
      </w:r>
    </w:p>
    <w:p w14:paraId="07B63151" w14:textId="5D6AA037" w:rsidR="00273B30" w:rsidRDefault="00273B30" w:rsidP="00273B30">
      <w:pPr>
        <w:pStyle w:val="NoSpacing"/>
      </w:pPr>
      <w:r>
        <w:rPr>
          <w:color w:val="333333"/>
          <w:shd w:val="clear" w:color="auto" w:fill="FFFFFF"/>
        </w:rPr>
        <w:t>The Department of Commerce places special emphasis on partnerships and sustainability within the Governor’s Economic Development Regions (EDRs) throughout the State of Illinois. Applicants should document how the project will impact workforce, education and economic development and be replicated throughout the State (if applicable). Proposals will be accepted from Organizations with the administrative capacity and a history of successfully implementing innovative pilots and other priority projects are eligible to apply for funding.</w:t>
      </w:r>
    </w:p>
    <w:p w14:paraId="738E9F07" w14:textId="77777777" w:rsidR="00273B30" w:rsidRDefault="00273B30" w:rsidP="00273B30">
      <w:pPr>
        <w:pStyle w:val="NoSpacing"/>
      </w:pPr>
    </w:p>
    <w:p w14:paraId="4177CEFF" w14:textId="77777777" w:rsidR="00273B30" w:rsidRDefault="00273B30" w:rsidP="00273B30">
      <w:pPr>
        <w:pStyle w:val="NoSpacing"/>
        <w:rPr>
          <w:b/>
          <w:bCs/>
          <w:caps/>
        </w:rPr>
      </w:pPr>
      <w:r>
        <w:rPr>
          <w:b/>
          <w:bCs/>
          <w:caps/>
        </w:rPr>
        <w:t>Information Sessions &amp; NOFO WEBISTE</w:t>
      </w:r>
    </w:p>
    <w:p w14:paraId="2C4CE56E" w14:textId="0602CEDA" w:rsidR="00273B30" w:rsidRDefault="00273B30" w:rsidP="00273B30">
      <w:pPr>
        <w:pStyle w:val="NoSpacing"/>
        <w:rPr>
          <w:color w:val="333333"/>
          <w:shd w:val="clear" w:color="auto" w:fill="FFFFFF"/>
        </w:rPr>
      </w:pPr>
      <w:r>
        <w:rPr>
          <w:color w:val="333333"/>
          <w:shd w:val="clear" w:color="auto" w:fill="FFFFFF"/>
        </w:rPr>
        <w:t xml:space="preserve">The Department will coordinate the information sessions listed below to review the program guidelines and grant application submission requirements. For more information, please visit the NOFO webpage at: </w:t>
      </w:r>
      <w:hyperlink r:id="rId7" w:history="1">
        <w:r>
          <w:rPr>
            <w:rStyle w:val="Hyperlink"/>
            <w:color w:val="0070C0"/>
          </w:rPr>
          <w:t>www.illinoisworknet.com/apprenticeshipnofo</w:t>
        </w:r>
      </w:hyperlink>
    </w:p>
    <w:p w14:paraId="1D0A69CE" w14:textId="77777777" w:rsidR="00273B30" w:rsidRDefault="00273B30" w:rsidP="00273B30">
      <w:pPr>
        <w:pStyle w:val="NoSpacing"/>
        <w:rPr>
          <w:i/>
          <w:iCs/>
          <w:color w:val="333333"/>
          <w:u w:val="single"/>
          <w:shd w:val="clear" w:color="auto" w:fill="FFFFFF"/>
        </w:rPr>
      </w:pPr>
    </w:p>
    <w:p w14:paraId="3389CA32" w14:textId="77777777" w:rsidR="00273B30" w:rsidRPr="00273B30" w:rsidRDefault="00273B30" w:rsidP="00273B30">
      <w:pPr>
        <w:pStyle w:val="NoSpacing"/>
        <w:rPr>
          <w:i/>
          <w:iCs/>
          <w:color w:val="333333"/>
          <w:u w:val="single"/>
          <w:shd w:val="clear" w:color="auto" w:fill="FFFFFF"/>
        </w:rPr>
      </w:pPr>
      <w:r w:rsidRPr="00273B30">
        <w:rPr>
          <w:i/>
          <w:iCs/>
          <w:color w:val="333333"/>
          <w:u w:val="single"/>
          <w:shd w:val="clear" w:color="auto" w:fill="FFFFFF"/>
        </w:rPr>
        <w:lastRenderedPageBreak/>
        <w:t>NOFO Webinar</w:t>
      </w:r>
    </w:p>
    <w:p w14:paraId="481EA925" w14:textId="77777777" w:rsidR="00273B30" w:rsidRDefault="00273B30" w:rsidP="00273B30">
      <w:pPr>
        <w:pStyle w:val="NoSpacing"/>
        <w:rPr>
          <w:color w:val="333333"/>
          <w:shd w:val="clear" w:color="auto" w:fill="FFFFFF"/>
        </w:rPr>
      </w:pPr>
      <w:r>
        <w:rPr>
          <w:color w:val="333333"/>
          <w:shd w:val="clear" w:color="auto" w:fill="FFFFFF"/>
        </w:rPr>
        <w:t>August 8, 2018</w:t>
      </w:r>
    </w:p>
    <w:p w14:paraId="5B4BC722" w14:textId="45EB7B9F" w:rsidR="00273B30" w:rsidRDefault="00273B30" w:rsidP="00273B30">
      <w:pPr>
        <w:pStyle w:val="NoSpacing"/>
        <w:rPr>
          <w:color w:val="333333"/>
          <w:shd w:val="clear" w:color="auto" w:fill="FFFFFF"/>
        </w:rPr>
      </w:pPr>
      <w:r>
        <w:rPr>
          <w:color w:val="333333"/>
          <w:shd w:val="clear" w:color="auto" w:fill="FFFFFF"/>
        </w:rPr>
        <w:t>Date/Time: August 8, 2018, 10:00 am – 12:00 pm (CDT)</w:t>
      </w:r>
    </w:p>
    <w:p w14:paraId="05234344" w14:textId="3C60FC03" w:rsidR="00273B30" w:rsidRDefault="00273B30" w:rsidP="00273B30">
      <w:pPr>
        <w:pStyle w:val="NoSpacing"/>
        <w:rPr>
          <w:color w:val="333333"/>
          <w:shd w:val="clear" w:color="auto" w:fill="FFFFFF"/>
        </w:rPr>
      </w:pPr>
      <w:r>
        <w:rPr>
          <w:color w:val="333333"/>
          <w:shd w:val="clear" w:color="auto" w:fill="FFFFFF"/>
        </w:rPr>
        <w:t xml:space="preserve">Webinar Link: </w:t>
      </w:r>
      <w:hyperlink r:id="rId8" w:history="1">
        <w:r w:rsidRPr="002840DC">
          <w:rPr>
            <w:rStyle w:val="Hyperlink"/>
            <w:shd w:val="clear" w:color="auto" w:fill="FFFFFF"/>
          </w:rPr>
          <w:t>http://siuccwd.adobeconnect.com/nofo/</w:t>
        </w:r>
      </w:hyperlink>
      <w:r>
        <w:rPr>
          <w:color w:val="333333"/>
          <w:shd w:val="clear" w:color="auto" w:fill="FFFFFF"/>
        </w:rPr>
        <w:t xml:space="preserve"> </w:t>
      </w:r>
    </w:p>
    <w:p w14:paraId="34D82800" w14:textId="77777777" w:rsidR="00273B30" w:rsidRDefault="00273B30" w:rsidP="00273B30">
      <w:pPr>
        <w:pStyle w:val="NoSpacing"/>
        <w:rPr>
          <w:color w:val="333333"/>
          <w:shd w:val="clear" w:color="auto" w:fill="FFFFFF"/>
        </w:rPr>
      </w:pPr>
      <w:r>
        <w:rPr>
          <w:color w:val="333333"/>
          <w:shd w:val="clear" w:color="auto" w:fill="FFFFFF"/>
        </w:rPr>
        <w:t>Conference Number: 866-803-3878</w:t>
      </w:r>
    </w:p>
    <w:p w14:paraId="6383467D" w14:textId="77777777" w:rsidR="00273B30" w:rsidRDefault="00273B30" w:rsidP="00273B30">
      <w:pPr>
        <w:pStyle w:val="NoSpacing"/>
      </w:pPr>
      <w:r>
        <w:t xml:space="preserve">Register here: </w:t>
      </w:r>
      <w:hyperlink r:id="rId9" w:history="1">
        <w:r>
          <w:rPr>
            <w:rStyle w:val="Hyperlink"/>
          </w:rPr>
          <w:t>https://apprenticeshipnofowebinar.eventbrite.com</w:t>
        </w:r>
      </w:hyperlink>
    </w:p>
    <w:p w14:paraId="3E3415FB" w14:textId="77777777" w:rsidR="00273B30" w:rsidRDefault="00273B30" w:rsidP="00273B30">
      <w:pPr>
        <w:pStyle w:val="NoSpacing"/>
        <w:rPr>
          <w:shd w:val="clear" w:color="auto" w:fill="FFFFFF"/>
        </w:rPr>
      </w:pPr>
    </w:p>
    <w:p w14:paraId="6F3C1F96" w14:textId="77777777" w:rsidR="00273B30" w:rsidRPr="00273B30" w:rsidRDefault="00273B30" w:rsidP="00273B30">
      <w:pPr>
        <w:pStyle w:val="NoSpacing"/>
        <w:rPr>
          <w:i/>
          <w:iCs/>
          <w:u w:val="single"/>
          <w:shd w:val="clear" w:color="auto" w:fill="FFFFFF"/>
        </w:rPr>
      </w:pPr>
      <w:r w:rsidRPr="00273B30">
        <w:rPr>
          <w:i/>
          <w:iCs/>
          <w:u w:val="single"/>
          <w:shd w:val="clear" w:color="auto" w:fill="FFFFFF"/>
        </w:rPr>
        <w:t xml:space="preserve">Bidders’ Conferences/Workshops </w:t>
      </w:r>
    </w:p>
    <w:p w14:paraId="7094C2C9" w14:textId="77777777" w:rsidR="00273B30" w:rsidRDefault="00273B30" w:rsidP="00273B30">
      <w:pPr>
        <w:pStyle w:val="NoSpacing"/>
        <w:rPr>
          <w:shd w:val="clear" w:color="auto" w:fill="FFFFFF"/>
        </w:rPr>
      </w:pPr>
      <w:r>
        <w:rPr>
          <w:shd w:val="clear" w:color="auto" w:fill="FFFFFF"/>
        </w:rPr>
        <w:t>The workshops will have two sessions:</w:t>
      </w:r>
    </w:p>
    <w:p w14:paraId="16019E9F" w14:textId="19DE000B" w:rsidR="00273B30" w:rsidRDefault="00273B30" w:rsidP="00273B30">
      <w:pPr>
        <w:pStyle w:val="NoSpacing"/>
        <w:numPr>
          <w:ilvl w:val="0"/>
          <w:numId w:val="15"/>
        </w:numPr>
        <w:rPr>
          <w:shd w:val="clear" w:color="auto" w:fill="FFFFFF"/>
        </w:rPr>
      </w:pPr>
      <w:r>
        <w:rPr>
          <w:shd w:val="clear" w:color="auto" w:fill="FFFFFF"/>
        </w:rPr>
        <w:t xml:space="preserve">Session 1 – Apprenticeship Grant Opportunity (10 AM – 12 PM) </w:t>
      </w:r>
    </w:p>
    <w:p w14:paraId="572EE824" w14:textId="135CF65E" w:rsidR="00273B30" w:rsidRDefault="00273B30" w:rsidP="00273B30">
      <w:pPr>
        <w:pStyle w:val="NoSpacing"/>
        <w:numPr>
          <w:ilvl w:val="0"/>
          <w:numId w:val="15"/>
        </w:numPr>
        <w:rPr>
          <w:shd w:val="clear" w:color="auto" w:fill="FFFFFF"/>
        </w:rPr>
      </w:pPr>
      <w:r>
        <w:rPr>
          <w:shd w:val="clear" w:color="auto" w:fill="FFFFFF"/>
        </w:rPr>
        <w:t>Session 2 – Workforce Grants 101 (1 PM – 3 PM)</w:t>
      </w:r>
    </w:p>
    <w:p w14:paraId="3D8C97A0" w14:textId="77777777" w:rsidR="00273B30" w:rsidRDefault="00273B30" w:rsidP="00273B30">
      <w:pPr>
        <w:pStyle w:val="NoSpacing"/>
        <w:rPr>
          <w:shd w:val="clear" w:color="auto" w:fill="FFFFFF"/>
        </w:rPr>
      </w:pPr>
    </w:p>
    <w:p w14:paraId="55A1BA34" w14:textId="77777777" w:rsidR="00273B30" w:rsidRDefault="00273B30" w:rsidP="00273B30">
      <w:pPr>
        <w:pStyle w:val="NoSpacing"/>
        <w:rPr>
          <w:shd w:val="clear" w:color="auto" w:fill="FFFFFF"/>
        </w:rPr>
      </w:pPr>
      <w:r>
        <w:rPr>
          <w:b/>
          <w:bCs/>
          <w:shd w:val="clear" w:color="auto" w:fill="FFFFFF"/>
        </w:rPr>
        <w:t>Chicago, IL</w:t>
      </w:r>
      <w:r>
        <w:rPr>
          <w:shd w:val="clear" w:color="auto" w:fill="FFFFFF"/>
        </w:rPr>
        <w:t xml:space="preserve"> – August 14, 2018, 10:00 am – 3:00 pm</w:t>
      </w:r>
    </w:p>
    <w:p w14:paraId="38713801" w14:textId="017395EB" w:rsidR="00273B30" w:rsidRDefault="00273B30" w:rsidP="00273B30">
      <w:pPr>
        <w:pStyle w:val="NoSpacing"/>
        <w:rPr>
          <w:shd w:val="clear" w:color="auto" w:fill="FFFFFF"/>
        </w:rPr>
      </w:pPr>
      <w:proofErr w:type="spellStart"/>
      <w:r>
        <w:rPr>
          <w:shd w:val="clear" w:color="auto" w:fill="FFFFFF"/>
        </w:rPr>
        <w:t>Bilandic</w:t>
      </w:r>
      <w:proofErr w:type="spellEnd"/>
      <w:r>
        <w:rPr>
          <w:shd w:val="clear" w:color="auto" w:fill="FFFFFF"/>
        </w:rPr>
        <w:t xml:space="preserve"> Building, 5</w:t>
      </w:r>
      <w:r w:rsidRPr="00273B30">
        <w:rPr>
          <w:shd w:val="clear" w:color="auto" w:fill="FFFFFF"/>
          <w:vertAlign w:val="superscript"/>
        </w:rPr>
        <w:t>th</w:t>
      </w:r>
      <w:r>
        <w:rPr>
          <w:shd w:val="clear" w:color="auto" w:fill="FFFFFF"/>
        </w:rPr>
        <w:t xml:space="preserve"> Floor Auditorium, 160 N LaSalle St, Chicago, IL 60601</w:t>
      </w:r>
    </w:p>
    <w:p w14:paraId="6A7E5368" w14:textId="77777777" w:rsidR="00273B30" w:rsidRDefault="00273B30" w:rsidP="00273B30">
      <w:pPr>
        <w:pStyle w:val="NoSpacing"/>
        <w:rPr>
          <w:shd w:val="clear" w:color="auto" w:fill="FFFFFF"/>
        </w:rPr>
      </w:pPr>
      <w:r>
        <w:rPr>
          <w:shd w:val="clear" w:color="auto" w:fill="FFFFFF"/>
        </w:rPr>
        <w:t xml:space="preserve">Register here: </w:t>
      </w:r>
      <w:hyperlink r:id="rId10" w:history="1">
        <w:r>
          <w:rPr>
            <w:rStyle w:val="Hyperlink"/>
          </w:rPr>
          <w:t>https://grantworkshopchicago.eventbrite.com</w:t>
        </w:r>
      </w:hyperlink>
    </w:p>
    <w:p w14:paraId="0B529CD8" w14:textId="77777777" w:rsidR="00273B30" w:rsidRDefault="00273B30" w:rsidP="00273B30">
      <w:pPr>
        <w:pStyle w:val="NoSpacing"/>
        <w:rPr>
          <w:shd w:val="clear" w:color="auto" w:fill="FFFFFF"/>
        </w:rPr>
      </w:pPr>
    </w:p>
    <w:p w14:paraId="7B57B8B2" w14:textId="77777777" w:rsidR="00273B30" w:rsidRDefault="00273B30" w:rsidP="00273B30">
      <w:pPr>
        <w:pStyle w:val="NoSpacing"/>
        <w:rPr>
          <w:shd w:val="clear" w:color="auto" w:fill="FFFFFF"/>
        </w:rPr>
      </w:pPr>
      <w:r>
        <w:rPr>
          <w:b/>
          <w:bCs/>
          <w:shd w:val="clear" w:color="auto" w:fill="FFFFFF"/>
        </w:rPr>
        <w:t>Naperville, IL</w:t>
      </w:r>
      <w:r>
        <w:rPr>
          <w:shd w:val="clear" w:color="auto" w:fill="FFFFFF"/>
        </w:rPr>
        <w:t xml:space="preserve"> – August 15, 2018, 10:00 am – 3:00 pm</w:t>
      </w:r>
    </w:p>
    <w:p w14:paraId="6F5587A3" w14:textId="77777777" w:rsidR="00273B30" w:rsidRDefault="00273B30" w:rsidP="00273B30">
      <w:pPr>
        <w:pStyle w:val="NoSpacing"/>
        <w:rPr>
          <w:shd w:val="clear" w:color="auto" w:fill="FFFFFF"/>
        </w:rPr>
      </w:pPr>
      <w:r>
        <w:rPr>
          <w:shd w:val="clear" w:color="auto" w:fill="FFFFFF"/>
        </w:rPr>
        <w:t>NIU Naperville, 1120 E Diehl Rd, Naperville, IL 60563</w:t>
      </w:r>
    </w:p>
    <w:p w14:paraId="3F416589" w14:textId="77777777" w:rsidR="00273B30" w:rsidRDefault="00273B30" w:rsidP="00273B30">
      <w:pPr>
        <w:pStyle w:val="NoSpacing"/>
        <w:rPr>
          <w:rStyle w:val="Hyperlink"/>
        </w:rPr>
      </w:pPr>
      <w:r>
        <w:rPr>
          <w:shd w:val="clear" w:color="auto" w:fill="FFFFFF"/>
        </w:rPr>
        <w:t xml:space="preserve">Register here: </w:t>
      </w:r>
      <w:hyperlink r:id="rId11" w:history="1">
        <w:r>
          <w:rPr>
            <w:rStyle w:val="Hyperlink"/>
          </w:rPr>
          <w:t>https://grantworkshopnaperville.eventbrite.com</w:t>
        </w:r>
      </w:hyperlink>
    </w:p>
    <w:p w14:paraId="4AE11335" w14:textId="77777777" w:rsidR="00273B30" w:rsidRDefault="00273B30" w:rsidP="00273B30">
      <w:pPr>
        <w:pStyle w:val="NoSpacing"/>
      </w:pPr>
    </w:p>
    <w:p w14:paraId="37AABB4F" w14:textId="77777777" w:rsidR="00273B30" w:rsidRDefault="00273B30" w:rsidP="00273B30">
      <w:pPr>
        <w:pStyle w:val="NoSpacing"/>
        <w:rPr>
          <w:shd w:val="clear" w:color="auto" w:fill="FFFFFF"/>
        </w:rPr>
      </w:pPr>
      <w:r>
        <w:rPr>
          <w:b/>
          <w:bCs/>
          <w:shd w:val="clear" w:color="auto" w:fill="FFFFFF"/>
        </w:rPr>
        <w:t>Marion, IL</w:t>
      </w:r>
      <w:r>
        <w:rPr>
          <w:shd w:val="clear" w:color="auto" w:fill="FFFFFF"/>
        </w:rPr>
        <w:t xml:space="preserve"> – August 21, 2018, 10:00 am – 3:00 pm </w:t>
      </w:r>
    </w:p>
    <w:p w14:paraId="2BE0A47C" w14:textId="77777777" w:rsidR="00273B30" w:rsidRDefault="00273B30" w:rsidP="00273B30">
      <w:pPr>
        <w:pStyle w:val="NoSpacing"/>
        <w:rPr>
          <w:shd w:val="clear" w:color="auto" w:fill="FFFFFF"/>
        </w:rPr>
      </w:pPr>
      <w:r>
        <w:rPr>
          <w:shd w:val="clear" w:color="auto" w:fill="FFFFFF"/>
        </w:rPr>
        <w:t>State Regional Office Building, 2309 West Main Street, Marion, IL  62959</w:t>
      </w:r>
    </w:p>
    <w:p w14:paraId="6412FA44" w14:textId="77777777" w:rsidR="00273B30" w:rsidRDefault="00273B30" w:rsidP="00273B30">
      <w:pPr>
        <w:pStyle w:val="NoSpacing"/>
        <w:rPr>
          <w:rStyle w:val="Hyperlink"/>
        </w:rPr>
      </w:pPr>
      <w:r>
        <w:rPr>
          <w:shd w:val="clear" w:color="auto" w:fill="FFFFFF"/>
        </w:rPr>
        <w:t xml:space="preserve">Register here: </w:t>
      </w:r>
      <w:hyperlink r:id="rId12" w:history="1">
        <w:r>
          <w:rPr>
            <w:rStyle w:val="Hyperlink"/>
          </w:rPr>
          <w:t>https://grantworkshopmarion.eventbrite.com</w:t>
        </w:r>
      </w:hyperlink>
    </w:p>
    <w:p w14:paraId="4717FF02" w14:textId="77777777" w:rsidR="00273B30" w:rsidRDefault="00273B30" w:rsidP="00273B30">
      <w:pPr>
        <w:pStyle w:val="NoSpacing"/>
      </w:pPr>
    </w:p>
    <w:p w14:paraId="7E9ED6AD" w14:textId="77777777" w:rsidR="00273B30" w:rsidRDefault="00273B30" w:rsidP="00273B30">
      <w:pPr>
        <w:pStyle w:val="NoSpacing"/>
        <w:rPr>
          <w:shd w:val="clear" w:color="auto" w:fill="FFFFFF"/>
        </w:rPr>
      </w:pPr>
      <w:r>
        <w:rPr>
          <w:b/>
          <w:bCs/>
          <w:shd w:val="clear" w:color="auto" w:fill="FFFFFF"/>
        </w:rPr>
        <w:t>Collinsville, IL</w:t>
      </w:r>
      <w:r>
        <w:rPr>
          <w:shd w:val="clear" w:color="auto" w:fill="FFFFFF"/>
        </w:rPr>
        <w:t xml:space="preserve"> – August 22, 2018, 10:00 am – 3:00 pm </w:t>
      </w:r>
    </w:p>
    <w:p w14:paraId="2E9E9AB8" w14:textId="77777777" w:rsidR="00273B30" w:rsidRDefault="00273B30" w:rsidP="00273B30">
      <w:pPr>
        <w:pStyle w:val="NoSpacing"/>
        <w:rPr>
          <w:shd w:val="clear" w:color="auto" w:fill="FFFFFF"/>
        </w:rPr>
      </w:pPr>
      <w:r>
        <w:rPr>
          <w:shd w:val="clear" w:color="auto" w:fill="FFFFFF"/>
        </w:rPr>
        <w:t xml:space="preserve">Illinois State Police, </w:t>
      </w:r>
      <w:hyperlink r:id="rId13" w:history="1">
        <w:r w:rsidRPr="00273B30">
          <w:rPr>
            <w:rStyle w:val="Hyperlink"/>
            <w:color w:val="000000" w:themeColor="text1"/>
            <w:u w:val="none"/>
            <w:shd w:val="clear" w:color="auto" w:fill="FFFFFF"/>
          </w:rPr>
          <w:t>1102 Eastport Plaza, Collinsville, IL</w:t>
        </w:r>
      </w:hyperlink>
      <w:r w:rsidRPr="00273B30">
        <w:rPr>
          <w:color w:val="000000" w:themeColor="text1"/>
          <w:shd w:val="clear" w:color="auto" w:fill="FFFFFF"/>
        </w:rPr>
        <w:t xml:space="preserve"> </w:t>
      </w:r>
      <w:r>
        <w:rPr>
          <w:shd w:val="clear" w:color="auto" w:fill="FFFFFF"/>
        </w:rPr>
        <w:t>62234</w:t>
      </w:r>
    </w:p>
    <w:p w14:paraId="15A23FAA" w14:textId="77777777" w:rsidR="00273B30" w:rsidRDefault="00273B30" w:rsidP="00273B30">
      <w:pPr>
        <w:rPr>
          <w:rStyle w:val="Hyperlink"/>
        </w:rPr>
      </w:pPr>
      <w:r>
        <w:rPr>
          <w:shd w:val="clear" w:color="auto" w:fill="FFFFFF"/>
        </w:rPr>
        <w:t xml:space="preserve">Register here: </w:t>
      </w:r>
      <w:hyperlink r:id="rId14" w:history="1">
        <w:r>
          <w:rPr>
            <w:rStyle w:val="Hyperlink"/>
          </w:rPr>
          <w:t>https://grantworkshopcollinsville.eventbrite.com</w:t>
        </w:r>
      </w:hyperlink>
    </w:p>
    <w:p w14:paraId="0C7126CA" w14:textId="77777777" w:rsidR="00273B30" w:rsidRDefault="00273B30" w:rsidP="00273B30">
      <w:pPr>
        <w:pStyle w:val="NoSpacing"/>
        <w:rPr>
          <w:shd w:val="clear" w:color="auto" w:fill="FFFFFF"/>
        </w:rPr>
      </w:pPr>
    </w:p>
    <w:p w14:paraId="6BE9D88A" w14:textId="77777777" w:rsidR="00273B30" w:rsidRDefault="00273B30" w:rsidP="00273B30">
      <w:pPr>
        <w:pStyle w:val="NoSpacing"/>
        <w:rPr>
          <w:shd w:val="clear" w:color="auto" w:fill="FFFFFF"/>
        </w:rPr>
      </w:pPr>
      <w:r>
        <w:rPr>
          <w:b/>
          <w:bCs/>
          <w:shd w:val="clear" w:color="auto" w:fill="FFFFFF"/>
        </w:rPr>
        <w:t>Springfield, IL</w:t>
      </w:r>
      <w:r>
        <w:rPr>
          <w:shd w:val="clear" w:color="auto" w:fill="FFFFFF"/>
        </w:rPr>
        <w:t xml:space="preserve"> – August 23, 2018, 10:00 am – 3:00 pm </w:t>
      </w:r>
    </w:p>
    <w:p w14:paraId="6FF7F890" w14:textId="3CBF0496" w:rsidR="00273B30" w:rsidRDefault="00273B30" w:rsidP="00273B30">
      <w:pPr>
        <w:spacing w:line="252" w:lineRule="auto"/>
      </w:pPr>
      <w:r w:rsidRPr="00273B30">
        <w:t>SIUC Center for Workforce Development</w:t>
      </w:r>
    </w:p>
    <w:p w14:paraId="05251914" w14:textId="5D06FBD5" w:rsidR="00273B30" w:rsidRDefault="00273B30" w:rsidP="00273B30">
      <w:pPr>
        <w:spacing w:line="252" w:lineRule="auto"/>
      </w:pPr>
      <w:r>
        <w:t>Lincoln Land Community College, Montgomery Hall</w:t>
      </w:r>
    </w:p>
    <w:p w14:paraId="56CDAD7D" w14:textId="7768358E" w:rsidR="00273B30" w:rsidRDefault="00273B30" w:rsidP="00273B30">
      <w:r>
        <w:t>2450 Foundation Drive Suite 100, Springfield, IL 62703</w:t>
      </w:r>
    </w:p>
    <w:p w14:paraId="2B858B53" w14:textId="77777777" w:rsidR="00273B30" w:rsidRDefault="00273B30" w:rsidP="00273B30">
      <w:pPr>
        <w:rPr>
          <w:rStyle w:val="Hyperlink"/>
        </w:rPr>
      </w:pPr>
      <w:r>
        <w:rPr>
          <w:shd w:val="clear" w:color="auto" w:fill="FFFFFF"/>
        </w:rPr>
        <w:t xml:space="preserve">Register here: </w:t>
      </w:r>
      <w:hyperlink r:id="rId15" w:history="1">
        <w:r>
          <w:rPr>
            <w:rStyle w:val="Hyperlink"/>
          </w:rPr>
          <w:t>https://grantworkshopspringfield.eventbrite.com</w:t>
        </w:r>
      </w:hyperlink>
    </w:p>
    <w:p w14:paraId="3D3EACBE" w14:textId="77777777" w:rsidR="00273B30" w:rsidRDefault="00273B30" w:rsidP="00273B30">
      <w:pPr>
        <w:pStyle w:val="NoSpacing"/>
        <w:rPr>
          <w:shd w:val="clear" w:color="auto" w:fill="FFFFFF"/>
        </w:rPr>
      </w:pPr>
    </w:p>
    <w:p w14:paraId="2875DAB4" w14:textId="77777777" w:rsidR="00273B30" w:rsidRDefault="00273B30" w:rsidP="00273B30">
      <w:pPr>
        <w:pStyle w:val="NoSpacing"/>
        <w:rPr>
          <w:shd w:val="clear" w:color="auto" w:fill="FFFFFF"/>
        </w:rPr>
      </w:pPr>
      <w:r>
        <w:rPr>
          <w:b/>
          <w:bCs/>
          <w:shd w:val="clear" w:color="auto" w:fill="FFFFFF"/>
        </w:rPr>
        <w:t>Rockford, IL</w:t>
      </w:r>
      <w:r>
        <w:rPr>
          <w:shd w:val="clear" w:color="auto" w:fill="FFFFFF"/>
        </w:rPr>
        <w:t xml:space="preserve"> – August 29, 2018, 10:00 am – 3:00 pm</w:t>
      </w:r>
    </w:p>
    <w:p w14:paraId="4C53F186" w14:textId="77777777" w:rsidR="00273B30" w:rsidRDefault="00273B30" w:rsidP="00273B30">
      <w:pPr>
        <w:rPr>
          <w:shd w:val="clear" w:color="auto" w:fill="FFFFFF"/>
        </w:rPr>
      </w:pPr>
      <w:r>
        <w:rPr>
          <w:shd w:val="clear" w:color="auto" w:fill="FFFFFF"/>
        </w:rPr>
        <w:t>Regional Design Center, 315 North Main Street, Rockford 61101</w:t>
      </w:r>
    </w:p>
    <w:p w14:paraId="4B657C1E" w14:textId="77777777" w:rsidR="00273B30" w:rsidRDefault="00273B30" w:rsidP="00273B30">
      <w:r>
        <w:rPr>
          <w:shd w:val="clear" w:color="auto" w:fill="FFFFFF"/>
        </w:rPr>
        <w:t xml:space="preserve">Register here: </w:t>
      </w:r>
      <w:hyperlink r:id="rId16" w:history="1">
        <w:r>
          <w:rPr>
            <w:rStyle w:val="Hyperlink"/>
          </w:rPr>
          <w:t>https://grantworkshoprockford.eventbrite.com</w:t>
        </w:r>
      </w:hyperlink>
      <w:r>
        <w:t xml:space="preserve"> </w:t>
      </w:r>
    </w:p>
    <w:p w14:paraId="468E69EA" w14:textId="26F43584" w:rsidR="00AC2FBA" w:rsidRPr="00AC2FBA" w:rsidRDefault="00AC2FBA" w:rsidP="00AC2FBA">
      <w:pPr>
        <w:rPr>
          <w:rFonts w:ascii="Segoe UI" w:hAnsi="Segoe UI" w:cs="Segoe UI"/>
        </w:rPr>
      </w:pPr>
    </w:p>
    <w:sectPr w:rsidR="00AC2FBA" w:rsidRPr="00AC2FBA" w:rsidSect="00DD3906">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39E37" w14:textId="77777777" w:rsidR="00DD2125" w:rsidRDefault="00DD2125" w:rsidP="00ED7506">
      <w:r>
        <w:separator/>
      </w:r>
    </w:p>
  </w:endnote>
  <w:endnote w:type="continuationSeparator" w:id="0">
    <w:p w14:paraId="47267CFE" w14:textId="77777777" w:rsidR="00DD2125" w:rsidRDefault="00DD2125" w:rsidP="00ED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5DC8" w14:textId="58C99CF8" w:rsidR="00E35BF4" w:rsidRPr="00E35BF4" w:rsidRDefault="00E35BF4" w:rsidP="00C62A1D">
    <w:pPr>
      <w:pStyle w:val="Footer"/>
      <w:jc w:val="right"/>
      <w:rPr>
        <w:rFonts w:ascii="Segoe UI" w:hAnsi="Segoe UI" w:cs="Segoe UI"/>
      </w:rPr>
    </w:pPr>
    <w:r w:rsidRPr="00E35BF4">
      <w:rPr>
        <w:rFonts w:ascii="Segoe UI" w:hAnsi="Segoe UI" w:cs="Segoe UI"/>
      </w:rPr>
      <w:fldChar w:fldCharType="begin"/>
    </w:r>
    <w:r w:rsidRPr="00E35BF4">
      <w:rPr>
        <w:rFonts w:ascii="Segoe UI" w:hAnsi="Segoe UI" w:cs="Segoe UI"/>
      </w:rPr>
      <w:instrText xml:space="preserve"> PAGE   \* MERGEFORMAT </w:instrText>
    </w:r>
    <w:r w:rsidRPr="00E35BF4">
      <w:rPr>
        <w:rFonts w:ascii="Segoe UI" w:hAnsi="Segoe UI" w:cs="Segoe UI"/>
      </w:rPr>
      <w:fldChar w:fldCharType="separate"/>
    </w:r>
    <w:r w:rsidR="00E7767E">
      <w:rPr>
        <w:rFonts w:ascii="Segoe UI" w:hAnsi="Segoe UI" w:cs="Segoe UI"/>
        <w:noProof/>
      </w:rPr>
      <w:t>6</w:t>
    </w:r>
    <w:r w:rsidRPr="00E35BF4">
      <w:rPr>
        <w:rFonts w:ascii="Segoe UI" w:hAnsi="Segoe UI" w:cs="Segoe U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A65B8" w14:textId="77777777" w:rsidR="00DD2125" w:rsidRDefault="00DD2125" w:rsidP="00ED7506">
      <w:r>
        <w:separator/>
      </w:r>
    </w:p>
  </w:footnote>
  <w:footnote w:type="continuationSeparator" w:id="0">
    <w:p w14:paraId="6CDB84AB" w14:textId="77777777" w:rsidR="00DD2125" w:rsidRDefault="00DD2125" w:rsidP="00ED7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6B7C" w14:textId="1A9C8B79" w:rsidR="00ED7506" w:rsidRPr="00273B30" w:rsidRDefault="00DD3906" w:rsidP="00273B30">
    <w:pPr>
      <w:pStyle w:val="Header"/>
      <w:jc w:val="right"/>
      <w:rPr>
        <w:b/>
        <w:sz w:val="28"/>
        <w:szCs w:val="28"/>
      </w:rPr>
    </w:pPr>
    <w:r>
      <w:rPr>
        <w:b/>
        <w:noProof/>
        <w:sz w:val="28"/>
        <w:szCs w:val="28"/>
      </w:rPr>
      <w:drawing>
        <wp:anchor distT="0" distB="0" distL="114300" distR="114300" simplePos="0" relativeHeight="251664896" behindDoc="0" locked="0" layoutInCell="1" allowOverlap="1" wp14:anchorId="6612ED23" wp14:editId="7F2039CB">
          <wp:simplePos x="0" y="0"/>
          <wp:positionH relativeFrom="column">
            <wp:posOffset>-9525</wp:posOffset>
          </wp:positionH>
          <wp:positionV relativeFrom="paragraph">
            <wp:posOffset>-133350</wp:posOffset>
          </wp:positionV>
          <wp:extent cx="1499086" cy="6858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wp-ajc_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9086" cy="685800"/>
                  </a:xfrm>
                  <a:prstGeom prst="rect">
                    <a:avLst/>
                  </a:prstGeom>
                </pic:spPr>
              </pic:pic>
            </a:graphicData>
          </a:graphic>
          <wp14:sizeRelH relativeFrom="page">
            <wp14:pctWidth>0</wp14:pctWidth>
          </wp14:sizeRelH>
          <wp14:sizeRelV relativeFrom="page">
            <wp14:pctHeight>0</wp14:pctHeight>
          </wp14:sizeRelV>
        </wp:anchor>
      </w:drawing>
    </w:r>
    <w:r w:rsidR="00273B30">
      <w:rPr>
        <w:b/>
        <w:sz w:val="28"/>
        <w:szCs w:val="28"/>
      </w:rPr>
      <w:t>NOFO Posted</w:t>
    </w:r>
    <w:r>
      <w:rPr>
        <w:b/>
        <w:sz w:val="28"/>
        <w:szCs w:val="28"/>
      </w:rPr>
      <w:t xml:space="preserve"> </w:t>
    </w:r>
  </w:p>
  <w:p w14:paraId="00F03B9C" w14:textId="029CF45D" w:rsidR="00E35BF4" w:rsidRDefault="00273B30" w:rsidP="00E35BF4">
    <w:pPr>
      <w:pStyle w:val="Header"/>
      <w:spacing w:after="120"/>
      <w:jc w:val="right"/>
      <w:rPr>
        <w:i/>
      </w:rPr>
    </w:pPr>
    <w:r>
      <w:rPr>
        <w:i/>
      </w:rPr>
      <w:t>August 2018</w:t>
    </w:r>
  </w:p>
  <w:p w14:paraId="5A57514D" w14:textId="77777777" w:rsidR="00273B30" w:rsidRPr="00E35BF4" w:rsidRDefault="00273B30" w:rsidP="00E35BF4">
    <w:pPr>
      <w:pStyle w:val="Header"/>
      <w:spacing w:after="120"/>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4B43"/>
    <w:multiLevelType w:val="hybridMultilevel"/>
    <w:tmpl w:val="FB7E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D88"/>
    <w:multiLevelType w:val="hybridMultilevel"/>
    <w:tmpl w:val="ECAC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A6F4E"/>
    <w:multiLevelType w:val="hybridMultilevel"/>
    <w:tmpl w:val="2CBA2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7688B"/>
    <w:multiLevelType w:val="hybridMultilevel"/>
    <w:tmpl w:val="F0B4B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82991"/>
    <w:multiLevelType w:val="hybridMultilevel"/>
    <w:tmpl w:val="BAD4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036AC"/>
    <w:multiLevelType w:val="hybridMultilevel"/>
    <w:tmpl w:val="33CA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658B9"/>
    <w:multiLevelType w:val="hybridMultilevel"/>
    <w:tmpl w:val="2D00C0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0429A"/>
    <w:multiLevelType w:val="hybridMultilevel"/>
    <w:tmpl w:val="85A80A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42A89"/>
    <w:multiLevelType w:val="hybridMultilevel"/>
    <w:tmpl w:val="2470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42120"/>
    <w:multiLevelType w:val="hybridMultilevel"/>
    <w:tmpl w:val="04082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A521A6"/>
    <w:multiLevelType w:val="hybridMultilevel"/>
    <w:tmpl w:val="3940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E350A"/>
    <w:multiLevelType w:val="hybridMultilevel"/>
    <w:tmpl w:val="0CD21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05C57"/>
    <w:multiLevelType w:val="hybridMultilevel"/>
    <w:tmpl w:val="04082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B2384"/>
    <w:multiLevelType w:val="multilevel"/>
    <w:tmpl w:val="525AB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F16B10"/>
    <w:multiLevelType w:val="hybridMultilevel"/>
    <w:tmpl w:val="8F9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11"/>
  </w:num>
  <w:num w:numId="5">
    <w:abstractNumId w:val="12"/>
  </w:num>
  <w:num w:numId="6">
    <w:abstractNumId w:val="5"/>
  </w:num>
  <w:num w:numId="7">
    <w:abstractNumId w:val="8"/>
  </w:num>
  <w:num w:numId="8">
    <w:abstractNumId w:val="13"/>
  </w:num>
  <w:num w:numId="9">
    <w:abstractNumId w:val="0"/>
  </w:num>
  <w:num w:numId="10">
    <w:abstractNumId w:val="1"/>
  </w:num>
  <w:num w:numId="11">
    <w:abstractNumId w:val="6"/>
  </w:num>
  <w:num w:numId="12">
    <w:abstractNumId w:val="4"/>
  </w:num>
  <w:num w:numId="13">
    <w:abstractNumId w:val="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7F"/>
    <w:rsid w:val="00091BFD"/>
    <w:rsid w:val="00096F58"/>
    <w:rsid w:val="00143BEA"/>
    <w:rsid w:val="001E277E"/>
    <w:rsid w:val="00273B30"/>
    <w:rsid w:val="002809EF"/>
    <w:rsid w:val="002D6BDE"/>
    <w:rsid w:val="00354BA8"/>
    <w:rsid w:val="00385E88"/>
    <w:rsid w:val="00392B9D"/>
    <w:rsid w:val="00395D9B"/>
    <w:rsid w:val="0045066E"/>
    <w:rsid w:val="005E4EBB"/>
    <w:rsid w:val="005E7AC9"/>
    <w:rsid w:val="0062631C"/>
    <w:rsid w:val="006621C5"/>
    <w:rsid w:val="006C0F17"/>
    <w:rsid w:val="006D075A"/>
    <w:rsid w:val="006D437A"/>
    <w:rsid w:val="006F3ACE"/>
    <w:rsid w:val="00746079"/>
    <w:rsid w:val="007E27CB"/>
    <w:rsid w:val="00846AAD"/>
    <w:rsid w:val="00874331"/>
    <w:rsid w:val="0087500A"/>
    <w:rsid w:val="00886660"/>
    <w:rsid w:val="0089389E"/>
    <w:rsid w:val="008D147F"/>
    <w:rsid w:val="008E6508"/>
    <w:rsid w:val="00975897"/>
    <w:rsid w:val="00A448BD"/>
    <w:rsid w:val="00A47CD4"/>
    <w:rsid w:val="00A566C5"/>
    <w:rsid w:val="00A71DC3"/>
    <w:rsid w:val="00AA0D82"/>
    <w:rsid w:val="00AC2FBA"/>
    <w:rsid w:val="00BE4A91"/>
    <w:rsid w:val="00C62A1D"/>
    <w:rsid w:val="00CC69E5"/>
    <w:rsid w:val="00D11092"/>
    <w:rsid w:val="00D140C1"/>
    <w:rsid w:val="00DB0CDA"/>
    <w:rsid w:val="00DB26A1"/>
    <w:rsid w:val="00DD2125"/>
    <w:rsid w:val="00DD3906"/>
    <w:rsid w:val="00E35BF4"/>
    <w:rsid w:val="00E7767E"/>
    <w:rsid w:val="00E87D4D"/>
    <w:rsid w:val="00ED7506"/>
    <w:rsid w:val="00F25C67"/>
    <w:rsid w:val="00FA65A1"/>
    <w:rsid w:val="00FE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27C7D"/>
  <w15:docId w15:val="{3571F2A1-5BB6-4773-85C5-41EEF49C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B30"/>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FE3C20"/>
    <w:pPr>
      <w:spacing w:before="100" w:beforeAutospacing="1" w:after="100" w:afterAutospacing="1"/>
      <w:outlineLvl w:val="1"/>
    </w:pPr>
    <w:rPr>
      <w:rFonts w:ascii="Times New Roman" w:hAnsi="Times New Roman" w:cs="Times New Roman"/>
      <w:b/>
      <w:bCs/>
      <w:color w:val="B74900"/>
      <w:sz w:val="36"/>
      <w:szCs w:val="36"/>
    </w:rPr>
  </w:style>
  <w:style w:type="paragraph" w:styleId="Heading3">
    <w:name w:val="heading 3"/>
    <w:basedOn w:val="Normal"/>
    <w:link w:val="Heading3Char"/>
    <w:uiPriority w:val="9"/>
    <w:semiHidden/>
    <w:unhideWhenUsed/>
    <w:qFormat/>
    <w:rsid w:val="00FE3C20"/>
    <w:pPr>
      <w:spacing w:before="100" w:beforeAutospacing="1" w:after="100" w:afterAutospacing="1"/>
      <w:outlineLvl w:val="2"/>
    </w:pPr>
    <w:rPr>
      <w:rFonts w:ascii="Times New Roman" w:hAnsi="Times New Roman" w:cs="Times New Roman"/>
      <w:b/>
      <w:bCs/>
      <w:color w:val="B749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47F"/>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ED750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D7506"/>
  </w:style>
  <w:style w:type="paragraph" w:styleId="Footer">
    <w:name w:val="footer"/>
    <w:basedOn w:val="Normal"/>
    <w:link w:val="FooterChar"/>
    <w:uiPriority w:val="99"/>
    <w:unhideWhenUsed/>
    <w:rsid w:val="00ED750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D7506"/>
  </w:style>
  <w:style w:type="paragraph" w:styleId="BalloonText">
    <w:name w:val="Balloon Text"/>
    <w:basedOn w:val="Normal"/>
    <w:link w:val="BalloonTextChar"/>
    <w:uiPriority w:val="99"/>
    <w:semiHidden/>
    <w:unhideWhenUsed/>
    <w:rsid w:val="0062631C"/>
    <w:rPr>
      <w:rFonts w:ascii="Tahoma" w:hAnsi="Tahoma" w:cs="Tahoma"/>
      <w:sz w:val="16"/>
      <w:szCs w:val="16"/>
    </w:rPr>
  </w:style>
  <w:style w:type="character" w:customStyle="1" w:styleId="BalloonTextChar">
    <w:name w:val="Balloon Text Char"/>
    <w:basedOn w:val="DefaultParagraphFont"/>
    <w:link w:val="BalloonText"/>
    <w:uiPriority w:val="99"/>
    <w:semiHidden/>
    <w:rsid w:val="0062631C"/>
    <w:rPr>
      <w:rFonts w:ascii="Tahoma" w:hAnsi="Tahoma" w:cs="Tahoma"/>
      <w:sz w:val="16"/>
      <w:szCs w:val="16"/>
    </w:rPr>
  </w:style>
  <w:style w:type="character" w:styleId="Hyperlink">
    <w:name w:val="Hyperlink"/>
    <w:basedOn w:val="DefaultParagraphFont"/>
    <w:uiPriority w:val="99"/>
    <w:unhideWhenUsed/>
    <w:rsid w:val="00746079"/>
    <w:rPr>
      <w:color w:val="0000FF"/>
      <w:u w:val="single"/>
    </w:rPr>
  </w:style>
  <w:style w:type="character" w:customStyle="1" w:styleId="Heading2Char">
    <w:name w:val="Heading 2 Char"/>
    <w:basedOn w:val="DefaultParagraphFont"/>
    <w:link w:val="Heading2"/>
    <w:uiPriority w:val="9"/>
    <w:semiHidden/>
    <w:rsid w:val="00FE3C20"/>
    <w:rPr>
      <w:rFonts w:ascii="Times New Roman" w:hAnsi="Times New Roman" w:cs="Times New Roman"/>
      <w:b/>
      <w:bCs/>
      <w:color w:val="B74900"/>
      <w:sz w:val="36"/>
      <w:szCs w:val="36"/>
    </w:rPr>
  </w:style>
  <w:style w:type="character" w:customStyle="1" w:styleId="Heading3Char">
    <w:name w:val="Heading 3 Char"/>
    <w:basedOn w:val="DefaultParagraphFont"/>
    <w:link w:val="Heading3"/>
    <w:uiPriority w:val="9"/>
    <w:semiHidden/>
    <w:rsid w:val="00FE3C20"/>
    <w:rPr>
      <w:rFonts w:ascii="Times New Roman" w:hAnsi="Times New Roman" w:cs="Times New Roman"/>
      <w:b/>
      <w:bCs/>
      <w:color w:val="B74900"/>
      <w:sz w:val="27"/>
      <w:szCs w:val="27"/>
    </w:rPr>
  </w:style>
  <w:style w:type="character" w:customStyle="1" w:styleId="NoSpacingChar">
    <w:name w:val="No Spacing Char"/>
    <w:basedOn w:val="DefaultParagraphFont"/>
    <w:link w:val="NoSpacing"/>
    <w:uiPriority w:val="1"/>
    <w:locked/>
    <w:rsid w:val="00273B30"/>
  </w:style>
  <w:style w:type="paragraph" w:styleId="NoSpacing">
    <w:name w:val="No Spacing"/>
    <w:basedOn w:val="Normal"/>
    <w:link w:val="NoSpacingChar"/>
    <w:uiPriority w:val="1"/>
    <w:qFormat/>
    <w:rsid w:val="00273B30"/>
    <w:rPr>
      <w:rFonts w:asciiTheme="minorHAnsi" w:hAnsiTheme="minorHAnsi" w:cstheme="minorBidi"/>
    </w:rPr>
  </w:style>
  <w:style w:type="character" w:styleId="UnresolvedMention">
    <w:name w:val="Unresolved Mention"/>
    <w:basedOn w:val="DefaultParagraphFont"/>
    <w:uiPriority w:val="99"/>
    <w:semiHidden/>
    <w:unhideWhenUsed/>
    <w:rsid w:val="0027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88459">
      <w:bodyDiv w:val="1"/>
      <w:marLeft w:val="0"/>
      <w:marRight w:val="0"/>
      <w:marTop w:val="0"/>
      <w:marBottom w:val="0"/>
      <w:divBdr>
        <w:top w:val="none" w:sz="0" w:space="0" w:color="auto"/>
        <w:left w:val="none" w:sz="0" w:space="0" w:color="auto"/>
        <w:bottom w:val="none" w:sz="0" w:space="0" w:color="auto"/>
        <w:right w:val="none" w:sz="0" w:space="0" w:color="auto"/>
      </w:divBdr>
      <w:divsChild>
        <w:div w:id="602998736">
          <w:marLeft w:val="0"/>
          <w:marRight w:val="0"/>
          <w:marTop w:val="0"/>
          <w:marBottom w:val="0"/>
          <w:divBdr>
            <w:top w:val="none" w:sz="0" w:space="0" w:color="auto"/>
            <w:left w:val="none" w:sz="0" w:space="0" w:color="auto"/>
            <w:bottom w:val="none" w:sz="0" w:space="0" w:color="auto"/>
            <w:right w:val="none" w:sz="0" w:space="0" w:color="auto"/>
          </w:divBdr>
          <w:divsChild>
            <w:div w:id="775104529">
              <w:marLeft w:val="0"/>
              <w:marRight w:val="0"/>
              <w:marTop w:val="0"/>
              <w:marBottom w:val="0"/>
              <w:divBdr>
                <w:top w:val="none" w:sz="0" w:space="0" w:color="auto"/>
                <w:left w:val="none" w:sz="0" w:space="0" w:color="auto"/>
                <w:bottom w:val="none" w:sz="0" w:space="0" w:color="auto"/>
                <w:right w:val="none" w:sz="0" w:space="0" w:color="auto"/>
              </w:divBdr>
              <w:divsChild>
                <w:div w:id="1021737884">
                  <w:marLeft w:val="0"/>
                  <w:marRight w:val="0"/>
                  <w:marTop w:val="0"/>
                  <w:marBottom w:val="0"/>
                  <w:divBdr>
                    <w:top w:val="none" w:sz="0" w:space="0" w:color="auto"/>
                    <w:left w:val="none" w:sz="0" w:space="0" w:color="auto"/>
                    <w:bottom w:val="none" w:sz="0" w:space="0" w:color="auto"/>
                    <w:right w:val="none" w:sz="0" w:space="0" w:color="auto"/>
                  </w:divBdr>
                  <w:divsChild>
                    <w:div w:id="213590423">
                      <w:marLeft w:val="0"/>
                      <w:marRight w:val="0"/>
                      <w:marTop w:val="0"/>
                      <w:marBottom w:val="0"/>
                      <w:divBdr>
                        <w:top w:val="none" w:sz="0" w:space="0" w:color="auto"/>
                        <w:left w:val="none" w:sz="0" w:space="0" w:color="auto"/>
                        <w:bottom w:val="none" w:sz="0" w:space="0" w:color="auto"/>
                        <w:right w:val="none" w:sz="0" w:space="0" w:color="auto"/>
                      </w:divBdr>
                      <w:divsChild>
                        <w:div w:id="2045785462">
                          <w:marLeft w:val="0"/>
                          <w:marRight w:val="0"/>
                          <w:marTop w:val="0"/>
                          <w:marBottom w:val="0"/>
                          <w:divBdr>
                            <w:top w:val="none" w:sz="0" w:space="0" w:color="auto"/>
                            <w:left w:val="none" w:sz="0" w:space="0" w:color="auto"/>
                            <w:bottom w:val="none" w:sz="0" w:space="0" w:color="auto"/>
                            <w:right w:val="none" w:sz="0" w:space="0" w:color="auto"/>
                          </w:divBdr>
                          <w:divsChild>
                            <w:div w:id="1864241203">
                              <w:marLeft w:val="0"/>
                              <w:marRight w:val="0"/>
                              <w:marTop w:val="0"/>
                              <w:marBottom w:val="0"/>
                              <w:divBdr>
                                <w:top w:val="none" w:sz="0" w:space="0" w:color="auto"/>
                                <w:left w:val="none" w:sz="0" w:space="0" w:color="auto"/>
                                <w:bottom w:val="none" w:sz="0" w:space="0" w:color="auto"/>
                                <w:right w:val="none" w:sz="0" w:space="0" w:color="auto"/>
                              </w:divBdr>
                              <w:divsChild>
                                <w:div w:id="1474641100">
                                  <w:marLeft w:val="0"/>
                                  <w:marRight w:val="0"/>
                                  <w:marTop w:val="0"/>
                                  <w:marBottom w:val="0"/>
                                  <w:divBdr>
                                    <w:top w:val="none" w:sz="0" w:space="0" w:color="auto"/>
                                    <w:left w:val="none" w:sz="0" w:space="0" w:color="auto"/>
                                    <w:bottom w:val="none" w:sz="0" w:space="0" w:color="auto"/>
                                    <w:right w:val="none" w:sz="0" w:space="0" w:color="auto"/>
                                  </w:divBdr>
                                  <w:divsChild>
                                    <w:div w:id="52698403">
                                      <w:marLeft w:val="0"/>
                                      <w:marRight w:val="0"/>
                                      <w:marTop w:val="0"/>
                                      <w:marBottom w:val="0"/>
                                      <w:divBdr>
                                        <w:top w:val="none" w:sz="0" w:space="0" w:color="auto"/>
                                        <w:left w:val="none" w:sz="0" w:space="0" w:color="auto"/>
                                        <w:bottom w:val="none" w:sz="0" w:space="0" w:color="auto"/>
                                        <w:right w:val="none" w:sz="0" w:space="0" w:color="auto"/>
                                      </w:divBdr>
                                      <w:divsChild>
                                        <w:div w:id="430055480">
                                          <w:marLeft w:val="0"/>
                                          <w:marRight w:val="0"/>
                                          <w:marTop w:val="0"/>
                                          <w:marBottom w:val="0"/>
                                          <w:divBdr>
                                            <w:top w:val="none" w:sz="0" w:space="0" w:color="auto"/>
                                            <w:left w:val="none" w:sz="0" w:space="0" w:color="auto"/>
                                            <w:bottom w:val="none" w:sz="0" w:space="0" w:color="auto"/>
                                            <w:right w:val="none" w:sz="0" w:space="0" w:color="auto"/>
                                          </w:divBdr>
                                          <w:divsChild>
                                            <w:div w:id="844634661">
                                              <w:marLeft w:val="0"/>
                                              <w:marRight w:val="0"/>
                                              <w:marTop w:val="0"/>
                                              <w:marBottom w:val="0"/>
                                              <w:divBdr>
                                                <w:top w:val="none" w:sz="0" w:space="0" w:color="auto"/>
                                                <w:left w:val="none" w:sz="0" w:space="0" w:color="auto"/>
                                                <w:bottom w:val="none" w:sz="0" w:space="0" w:color="auto"/>
                                                <w:right w:val="none" w:sz="0" w:space="0" w:color="auto"/>
                                              </w:divBdr>
                                              <w:divsChild>
                                                <w:div w:id="1920745714">
                                                  <w:marLeft w:val="0"/>
                                                  <w:marRight w:val="0"/>
                                                  <w:marTop w:val="0"/>
                                                  <w:marBottom w:val="0"/>
                                                  <w:divBdr>
                                                    <w:top w:val="none" w:sz="0" w:space="0" w:color="auto"/>
                                                    <w:left w:val="none" w:sz="0" w:space="0" w:color="auto"/>
                                                    <w:bottom w:val="none" w:sz="0" w:space="0" w:color="auto"/>
                                                    <w:right w:val="none" w:sz="0" w:space="0" w:color="auto"/>
                                                  </w:divBdr>
                                                  <w:divsChild>
                                                    <w:div w:id="1949854547">
                                                      <w:marLeft w:val="0"/>
                                                      <w:marRight w:val="0"/>
                                                      <w:marTop w:val="0"/>
                                                      <w:marBottom w:val="0"/>
                                                      <w:divBdr>
                                                        <w:top w:val="none" w:sz="0" w:space="0" w:color="auto"/>
                                                        <w:left w:val="none" w:sz="0" w:space="0" w:color="auto"/>
                                                        <w:bottom w:val="none" w:sz="0" w:space="0" w:color="auto"/>
                                                        <w:right w:val="none" w:sz="0" w:space="0" w:color="auto"/>
                                                      </w:divBdr>
                                                      <w:divsChild>
                                                        <w:div w:id="517159099">
                                                          <w:marLeft w:val="0"/>
                                                          <w:marRight w:val="0"/>
                                                          <w:marTop w:val="0"/>
                                                          <w:marBottom w:val="0"/>
                                                          <w:divBdr>
                                                            <w:top w:val="none" w:sz="0" w:space="0" w:color="auto"/>
                                                            <w:left w:val="none" w:sz="0" w:space="0" w:color="auto"/>
                                                            <w:bottom w:val="none" w:sz="0" w:space="0" w:color="auto"/>
                                                            <w:right w:val="none" w:sz="0" w:space="0" w:color="auto"/>
                                                          </w:divBdr>
                                                          <w:divsChild>
                                                            <w:div w:id="849175843">
                                                              <w:marLeft w:val="0"/>
                                                              <w:marRight w:val="0"/>
                                                              <w:marTop w:val="0"/>
                                                              <w:marBottom w:val="0"/>
                                                              <w:divBdr>
                                                                <w:top w:val="none" w:sz="0" w:space="0" w:color="auto"/>
                                                                <w:left w:val="none" w:sz="0" w:space="0" w:color="auto"/>
                                                                <w:bottom w:val="none" w:sz="0" w:space="0" w:color="auto"/>
                                                                <w:right w:val="none" w:sz="0" w:space="0" w:color="auto"/>
                                                              </w:divBdr>
                                                              <w:divsChild>
                                                                <w:div w:id="141755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03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ccwd.adobeconnect.com/nofo/" TargetMode="External"/><Relationship Id="rId13" Type="http://schemas.openxmlformats.org/officeDocument/2006/relationships/hyperlink" Target="https://www.google.com/maps/place/1102+Eastport+Plaza+Dr,+Collinsville,+IL+62234/@38.676989,-90.0227207,17z/data=!3m1!4b1!4m8!1m2!2m1!1s1102+eastport+plaza+drive+collinsville+il!3m4!1s0x87df5514fb0c82d9:0x88549675a52f034e!8m2!3d38.676989!4d-90.02053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urldefense.proofpoint.com/v2/url?u=http-3A__www.illinoisworknet.com_apprenticeshipnofo&amp;d=DwMFAg&amp;c=jrLYy3FV6j9HoN3FfGW-SLJoSRpiMyAzztY4B1tagEk&amp;r=fgV49XVYrLisBQ1XXc-CW4ZlDPez_shYMIWT6xmzjpM&amp;m=VXC16ieRon3_6JuIT88PVGkWVrmZ7TCR95D-eLT8YQ8&amp;s=G6mNB9fS1_LpuubuH-MwLVIDIyiyv27mwlGLQdq58BE&amp;e=" TargetMode="External"/><Relationship Id="rId12" Type="http://schemas.openxmlformats.org/officeDocument/2006/relationships/hyperlink" Target="https://grantworkshopmarion.eventbrit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grantworkshoprockford.eventbrite.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workshopnaperville.eventbrite.com" TargetMode="External"/><Relationship Id="rId5" Type="http://schemas.openxmlformats.org/officeDocument/2006/relationships/footnotes" Target="footnotes.xml"/><Relationship Id="rId15" Type="http://schemas.openxmlformats.org/officeDocument/2006/relationships/hyperlink" Target="https://grantworkshopspringfield.eventbrite.com" TargetMode="External"/><Relationship Id="rId23" Type="http://schemas.openxmlformats.org/officeDocument/2006/relationships/customXml" Target="../customXml/item3.xml"/><Relationship Id="rId10" Type="http://schemas.openxmlformats.org/officeDocument/2006/relationships/hyperlink" Target="https://grantworkshopchicago.eventbrit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renticeshipnofowebinar.eventbrite.com" TargetMode="External"/><Relationship Id="rId14" Type="http://schemas.openxmlformats.org/officeDocument/2006/relationships/hyperlink" Target="https://grantworkshopcollinsville.eventbrite.com"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21</MainCategory>
    <Site xmlns="9352c220-c5aa-4176-b310-478a54cdcce0"/>
    <SubCategory xmlns="9352c220-c5aa-4176-b310-478a54cdcce0">72</SubCategory>
    <SkillLevel xmlns="9352c220-c5aa-4176-b310-478a54cdcce0">
      <Value>Technical skill level</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Apprenticeship NOFO Announcement 2018</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0CDF1CF3-38BB-468A-8F32-0C3B8FC3C76D}"/>
</file>

<file path=customXml/itemProps2.xml><?xml version="1.0" encoding="utf-8"?>
<ds:datastoreItem xmlns:ds="http://schemas.openxmlformats.org/officeDocument/2006/customXml" ds:itemID="{980A8882-3656-4DAB-9F1E-B8F58BF1BD08}"/>
</file>

<file path=customXml/itemProps3.xml><?xml version="1.0" encoding="utf-8"?>
<ds:datastoreItem xmlns:ds="http://schemas.openxmlformats.org/officeDocument/2006/customXml" ds:itemID="{52DF321B-E307-4867-BC61-7ABABD41380C}"/>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NOFO Announcement 2018</dc:title>
  <dc:creator>Natasha Telger</dc:creator>
  <cp:keywords/>
  <cp:lastModifiedBy>David Garvey</cp:lastModifiedBy>
  <cp:revision>2</cp:revision>
  <cp:lastPrinted>2015-09-03T14:32:00Z</cp:lastPrinted>
  <dcterms:created xsi:type="dcterms:W3CDTF">2018-08-10T17:21:00Z</dcterms:created>
  <dcterms:modified xsi:type="dcterms:W3CDTF">2018-08-10T17:21:00Z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